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twelfth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5:01</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January 29th. </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presents a PowerPoint of senators who resigned along with newly nominated individuals to replace them. See Stephen for more information on each of the individuals. Everyone will be present next meeting, and each individual will be able to answer any questions. He went to Kenya over break. The Tobacco Free Task Force is drafting a policy, so let Stephen know of any final details to be added after the meeting today.</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announces the Rally for Higher Education on February 12th in Franklin, KY. Fill out the Google form if you are interested in going. Next week, Jennifer Smith will be coming to the meeting to speak. Over the break, Collonade met to look into the international requirement being met with study abroad. The budget for the university is being restructured. He hopes to give a comprehensive review of the outline next week.</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OrgAid will be meeting from 4PM to 5PM on Tuesday’s. They met with three groups before this, giving each of them the designated amount of money. She presents the budget as of today. See her for any questions about the budget, which is available on the SGA website.</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presents the idea of an SGa promotional video, and he asks for as much participation as possible. He will send out more information in the future. He will be ordering more office supplies. There will be a reservation book for the conference room in the SGA office.</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presents the button ides he created. He wants to take advantage of the button maker. We are starting the SGA Senator of the Week to put some faces on our organization. The PR Chair is now open, so apply for that if you are interested. There will be another UNITE event coming up later in this semester. Live streaming will start next week.</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scholarships for this semester are almost ready. They should be uploaded by Thursday. Spread the word to people that could use the scholarships. The due date is March 19th. They plan to send out a mass email because it worked well last semester.</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will be updating all of the embedded sheets this semester. He will be uploading the office hours once he receives those.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wants to incorporate the new Senators better than previously. She made a packet with helpful tips for them once they get in. She also wants everyone already in to help them feel welcome and answer their questions.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Every time there is a committee meeting, someone on the committee must send him the minutes. He will send the template and minutes after the meeting. He will pass around a sign-up sheet for office hours. If anyone got office hours yesterday, let him know.</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is all alone in her committee at the moment, but she will take anyone that wants to join. She wants to work on the study hours for swipes. She wants to also look into more student affairs side of things. Any input will be appreciated.</w:t>
      </w:r>
    </w:p>
    <w:p w:rsidR="00000000" w:rsidDel="00000000" w:rsidP="00000000" w:rsidRDefault="00000000" w:rsidRPr="00000000" w14:paraId="00000018">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9">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CI committee will be meeting this week at some point. The campus safety walk will be taking place this semester.</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still has his committee, and they will be meeting after this meeting.</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VACANT</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Earth Day Festival will be on Thursday, April 15th. They will be reaching out to organizations to table there, and Big Red will be present. He wants to work with other committees to get more legislation out this semester. The meetings will likely be Thursday. He will make a binder of information to pass down to future committee heads. Fix-It Fest will be coming soon.</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VACANT</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(vis Amy Wyer) They are working on some legislation ideas.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Amanda Harder</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Academic Quality Committee met in which they discussed the policy of academic renewal and plan to revise it to fix wording. They are looking to change the drop dates with a W to 70% of class completion. Their next meeting is February 19th. Let her know if you have any concerns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Symone Whalin-Academic Calendar Committee</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Let her know of any concerns to do with the academic calendar.</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Mark Clark-University Complaint Committee</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meeting is confidential, but things are good.</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Emily Anne Pride-Graduate Council</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Programs are now entering their recommendations for programs to be sustained. There have been 8 Graduate Deans as of late. There is now a committee for what students want from this position. </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Garrett Edmonds-Student Research Council</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an opening for this position. See him for more details.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Report-Chief Justice Jacob McAndrews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first meeting is tonight at 6:30. They may potentially set a new time that everyone will be made aware of.</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Damon Mansfield introduces himself to let everyone know who he is and his goals to learn more about the organization.</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Kenan Mujkanovic discusses the issue of no crosswalk on Normal Street. It was implemented, and they are putting together a gift basket for the city transportation. He is now looking into a few four-way stops on Chestnut.</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Jillian Kenney introduces herself, and she will be here next week.</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Harper Anderson announces that there is a governor candidate that is available to work on the campaign. There will also be a card for Ashlyn Jones in the office.</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Stephen Mayer announces the SAVES and PR Chairs are open, so the applications will be going out soon. Sign up for them if you are interested.</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Jayden Thomas announces QSU will be meeting this Thursday. The WKU Center for Social Justice will be having a discussion on LGBTQ+ issues in March.</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6:00.</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w:t>
    </w:r>
    <w:r w:rsidDel="00000000" w:rsidR="00000000" w:rsidRPr="00000000">
      <w:rPr>
        <w:rFonts w:ascii="Helvetica Neue" w:cs="Helvetica Neue" w:eastAsia="Helvetica Neue" w:hAnsi="Helvetica Neue"/>
        <w:rtl w:val="0"/>
      </w:rPr>
      <w:t xml:space="preserve"> January 29,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