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41" w:rsidRDefault="00657F41">
      <w:pPr>
        <w:rPr>
          <w:rFonts w:ascii="Times New Roman" w:eastAsia="Times New Roman" w:hAnsi="Times New Roman"/>
          <w:b/>
          <w:sz w:val="23"/>
          <w:szCs w:val="23"/>
        </w:rPr>
      </w:pPr>
    </w:p>
    <w:p w:rsidR="00657F41" w:rsidRDefault="00657F41" w:rsidP="00657F41">
      <w:pPr>
        <w:pStyle w:val="BodyText"/>
        <w:ind w:left="230"/>
        <w:jc w:val="right"/>
      </w:pPr>
      <w:r>
        <w:t>Proposal Date:</w:t>
      </w:r>
      <w:r w:rsidR="00823217">
        <w:t xml:space="preserve"> 10/31/13</w:t>
      </w:r>
    </w:p>
    <w:p w:rsidR="00657F41" w:rsidRDefault="00657F41" w:rsidP="00657F41">
      <w:pPr>
        <w:pStyle w:val="BodyText"/>
        <w:ind w:left="230"/>
        <w:jc w:val="right"/>
      </w:pPr>
    </w:p>
    <w:p w:rsidR="00657F41" w:rsidRDefault="00823217" w:rsidP="00657F41">
      <w:pPr>
        <w:pStyle w:val="BodyText"/>
        <w:ind w:left="230"/>
        <w:jc w:val="center"/>
        <w:rPr>
          <w:b/>
        </w:rPr>
      </w:pPr>
      <w:r>
        <w:rPr>
          <w:b/>
        </w:rPr>
        <w:t>University College</w:t>
      </w:r>
    </w:p>
    <w:p w:rsidR="00657F41" w:rsidRDefault="00823217" w:rsidP="00657F41">
      <w:pPr>
        <w:pStyle w:val="BodyText"/>
        <w:ind w:left="230"/>
        <w:jc w:val="center"/>
        <w:rPr>
          <w:b/>
        </w:rPr>
      </w:pPr>
      <w:r>
        <w:rPr>
          <w:b/>
        </w:rPr>
        <w:t>School of Professional Studies</w:t>
      </w:r>
    </w:p>
    <w:p w:rsidR="00657F41" w:rsidRDefault="00657F41" w:rsidP="00657F41">
      <w:pPr>
        <w:pStyle w:val="BodyText"/>
        <w:ind w:left="230"/>
        <w:jc w:val="center"/>
        <w:rPr>
          <w:b/>
        </w:rPr>
      </w:pPr>
      <w:r>
        <w:rPr>
          <w:b/>
        </w:rPr>
        <w:t>Proposal to Create a New Major Program</w:t>
      </w:r>
    </w:p>
    <w:p w:rsidR="00657F41" w:rsidRDefault="00657F41" w:rsidP="00657F41">
      <w:pPr>
        <w:pStyle w:val="BodyText"/>
        <w:ind w:left="230"/>
        <w:jc w:val="center"/>
        <w:rPr>
          <w:b/>
        </w:rPr>
      </w:pPr>
      <w:r>
        <w:rPr>
          <w:b/>
        </w:rPr>
        <w:t>(Action Item)</w:t>
      </w:r>
    </w:p>
    <w:p w:rsidR="00823217" w:rsidRDefault="00823217" w:rsidP="00D8528E">
      <w:pPr>
        <w:pStyle w:val="BodyText"/>
        <w:spacing w:line="200" w:lineRule="exact"/>
        <w:ind w:left="0"/>
      </w:pPr>
    </w:p>
    <w:p w:rsidR="00657F41" w:rsidRDefault="00657F41" w:rsidP="00D8528E">
      <w:pPr>
        <w:pStyle w:val="BodyText"/>
        <w:spacing w:line="200" w:lineRule="exact"/>
        <w:ind w:left="0"/>
      </w:pPr>
      <w:r>
        <w:t>Contact Person:</w:t>
      </w:r>
      <w:r w:rsidR="00823217">
        <w:t xml:space="preserve">  Julie Shadoan, </w:t>
      </w:r>
      <w:hyperlink r:id="rId7" w:history="1">
        <w:r w:rsidR="00823217" w:rsidRPr="006374EF">
          <w:rPr>
            <w:rStyle w:val="Hyperlink"/>
          </w:rPr>
          <w:t>julie.shadoan@wku.edu</w:t>
        </w:r>
      </w:hyperlink>
      <w:r w:rsidR="00823217">
        <w:t>, (270)  780-2539</w:t>
      </w:r>
    </w:p>
    <w:p w:rsidR="00657F41" w:rsidRDefault="00657F41" w:rsidP="00657F41">
      <w:pPr>
        <w:pStyle w:val="BodyText"/>
        <w:ind w:left="230"/>
      </w:pPr>
    </w:p>
    <w:p w:rsidR="00657F41" w:rsidRPr="00657F41" w:rsidRDefault="00657F41" w:rsidP="00657F41">
      <w:pPr>
        <w:pStyle w:val="BodyText"/>
        <w:numPr>
          <w:ilvl w:val="0"/>
          <w:numId w:val="12"/>
        </w:numPr>
        <w:ind w:left="360"/>
        <w:rPr>
          <w:b/>
        </w:rPr>
      </w:pPr>
      <w:r w:rsidRPr="00657F41">
        <w:rPr>
          <w:b/>
        </w:rPr>
        <w:t>Identification of program:</w:t>
      </w:r>
    </w:p>
    <w:p w:rsidR="00657F41" w:rsidRDefault="00657F41" w:rsidP="00C65AF0">
      <w:pPr>
        <w:pStyle w:val="BodyText"/>
        <w:numPr>
          <w:ilvl w:val="1"/>
          <w:numId w:val="12"/>
        </w:numPr>
        <w:ind w:left="1080" w:hanging="720"/>
      </w:pPr>
      <w:r>
        <w:t>Program Title:</w:t>
      </w:r>
      <w:r w:rsidR="00823217">
        <w:t xml:space="preserve">  Paralegal Studies</w:t>
      </w:r>
    </w:p>
    <w:p w:rsidR="00657F41" w:rsidRDefault="00657F41" w:rsidP="00C65AF0">
      <w:pPr>
        <w:pStyle w:val="BodyText"/>
        <w:numPr>
          <w:ilvl w:val="1"/>
          <w:numId w:val="12"/>
        </w:numPr>
        <w:ind w:left="1080" w:hanging="720"/>
      </w:pPr>
      <w:r>
        <w:t>Degree type:</w:t>
      </w:r>
      <w:r w:rsidR="00823217">
        <w:t xml:space="preserve">  Bachelor of Arts</w:t>
      </w:r>
    </w:p>
    <w:p w:rsidR="00657F41" w:rsidRDefault="00657F41" w:rsidP="00C65AF0">
      <w:pPr>
        <w:pStyle w:val="BodyText"/>
        <w:numPr>
          <w:ilvl w:val="1"/>
          <w:numId w:val="12"/>
        </w:numPr>
        <w:ind w:left="1080" w:hanging="720"/>
      </w:pPr>
      <w:r>
        <w:t>Classification of Instructional program Code (CIP):</w:t>
      </w:r>
      <w:r w:rsidR="00823217">
        <w:t xml:space="preserve">  </w:t>
      </w:r>
      <w:r w:rsidR="00B368A8">
        <w:t>22.0302</w:t>
      </w:r>
    </w:p>
    <w:p w:rsidR="00657F41" w:rsidRDefault="00657F41" w:rsidP="00C65AF0">
      <w:pPr>
        <w:pStyle w:val="BodyText"/>
        <w:numPr>
          <w:ilvl w:val="1"/>
          <w:numId w:val="12"/>
        </w:numPr>
        <w:ind w:left="1080" w:hanging="720"/>
      </w:pPr>
      <w:r>
        <w:t>Required hours in proposed major program:</w:t>
      </w:r>
      <w:r w:rsidR="00823217">
        <w:t xml:space="preserve">  60</w:t>
      </w:r>
    </w:p>
    <w:p w:rsidR="00657F41" w:rsidRDefault="00657F41" w:rsidP="00C65AF0">
      <w:pPr>
        <w:pStyle w:val="BodyText"/>
        <w:numPr>
          <w:ilvl w:val="1"/>
          <w:numId w:val="12"/>
        </w:numPr>
        <w:ind w:left="1080" w:hanging="720"/>
      </w:pPr>
      <w:r>
        <w:t>Special information:</w:t>
      </w:r>
      <w:r w:rsidR="00823217">
        <w:t xml:space="preserve">  N/A</w:t>
      </w:r>
    </w:p>
    <w:p w:rsidR="00657F41" w:rsidRDefault="00657F41" w:rsidP="00C65AF0">
      <w:pPr>
        <w:pStyle w:val="BodyText"/>
        <w:numPr>
          <w:ilvl w:val="1"/>
          <w:numId w:val="12"/>
        </w:numPr>
        <w:ind w:left="1080" w:hanging="720"/>
      </w:pPr>
      <w:r>
        <w:t>Program admission requirements:</w:t>
      </w:r>
      <w:r w:rsidR="001A137C">
        <w:t xml:space="preserve">  Students must earn a “C” or above in PLS 190C or equivalent course, and must have a minimum overall GPA of 2.0.</w:t>
      </w:r>
    </w:p>
    <w:p w:rsidR="00823217" w:rsidRDefault="00657F41" w:rsidP="00C65AF0">
      <w:pPr>
        <w:pStyle w:val="BodyText"/>
        <w:numPr>
          <w:ilvl w:val="1"/>
          <w:numId w:val="12"/>
        </w:numPr>
        <w:ind w:left="1080" w:hanging="720"/>
      </w:pPr>
      <w:r>
        <w:t>Catalog description</w:t>
      </w:r>
      <w:r w:rsidR="00823217">
        <w:t xml:space="preserve">:  </w:t>
      </w:r>
    </w:p>
    <w:p w:rsidR="00823217" w:rsidRDefault="00823217" w:rsidP="00823217">
      <w:pPr>
        <w:pStyle w:val="BodyText"/>
        <w:ind w:left="1080"/>
      </w:pPr>
    </w:p>
    <w:p w:rsidR="00D57F36" w:rsidRDefault="00D57F36" w:rsidP="00D57F36">
      <w:pPr>
        <w:pStyle w:val="BodyText"/>
        <w:ind w:left="1080"/>
      </w:pPr>
      <w:r>
        <w:t>Paralegals, also called Legal Assistants, work with lawyers in a wide range of professional settings and perform tasks that include legal research, legal writing and document preparation</w:t>
      </w:r>
      <w:r w:rsidR="00E66A7E">
        <w:t>,</w:t>
      </w:r>
      <w:r>
        <w:t xml:space="preserve"> information gathering, litigation support, legal technology support, and office management. </w:t>
      </w:r>
    </w:p>
    <w:p w:rsidR="00094026" w:rsidRDefault="00094026" w:rsidP="00D57F36">
      <w:pPr>
        <w:pStyle w:val="BodyText"/>
        <w:ind w:left="1080"/>
      </w:pPr>
    </w:p>
    <w:p w:rsidR="00D57F36" w:rsidRPr="00094026" w:rsidRDefault="00D57F36" w:rsidP="00D57F36">
      <w:pPr>
        <w:pStyle w:val="BodyText"/>
        <w:ind w:left="1080"/>
        <w:rPr>
          <w:b/>
        </w:rPr>
      </w:pPr>
      <w:r w:rsidRPr="00094026">
        <w:rPr>
          <w:b/>
        </w:rPr>
        <w:t>Paralegals shall not engage in the unauthorized practice of law as proscribed by Kentucky law and the Supreme Court Rules (SCR 3.130 [5.5]) and must be appropriately supervised by a lawyer to ensure the paralegal’s conduct is compatible with the professional and ethical standards of the practice (SCR 3.130 [5.3]).</w:t>
      </w:r>
    </w:p>
    <w:p w:rsidR="00D57F36" w:rsidRDefault="00D57F36" w:rsidP="00D57F36">
      <w:pPr>
        <w:pStyle w:val="BodyText"/>
        <w:ind w:left="1080"/>
      </w:pPr>
    </w:p>
    <w:p w:rsidR="00823217" w:rsidRDefault="00823217" w:rsidP="00D57F36">
      <w:pPr>
        <w:pStyle w:val="BodyText"/>
        <w:ind w:left="1080"/>
      </w:pPr>
      <w:r>
        <w:t xml:space="preserve">The objectives of the Paralegal Studies Program are: (1) to create, implement, and maintain a strong, flexible program directed to the quality education of occupationally-competent paralegals; (2) to provide a paralegal education program that leads to employment of its graduates by a wide range of employers; (3) to provide paralegals with a well-rounded, balanced education founded on a beneficial mix of general education, theory, and practical courses stressing understanding and reasoning rather than rote learning of facts; (4) to support federal, Kentucky and local Rules of Procedure and general principles of ethical legal practice, professional responsibility, the prohibitions against the unauthorized practice of law by non-lawyers, and the use and supervision of paralegals by lawyers; (5) to provide an educational program that is responsive to the varied needs of the Commonwealth of Kentucky and the region and contributes to the overall advancement of the legal profession; (6) to provide a program which instills respect for the legal profession and its foundations, institutions, and quest for justice; </w:t>
      </w:r>
      <w:r w:rsidR="0023031D">
        <w:t xml:space="preserve">and, </w:t>
      </w:r>
      <w:r>
        <w:t>(7) to maintain equality of opportunity in the educational program without discrimination or segregation on the grounds of race, color, religion,</w:t>
      </w:r>
    </w:p>
    <w:p w:rsidR="00823217" w:rsidRDefault="00823217" w:rsidP="00823217">
      <w:pPr>
        <w:pStyle w:val="BodyText"/>
        <w:ind w:left="1080"/>
      </w:pPr>
      <w:r>
        <w:t>natural origin, gender, age, disability or economic need.</w:t>
      </w:r>
    </w:p>
    <w:p w:rsidR="00094026" w:rsidRDefault="00094026" w:rsidP="00823217">
      <w:pPr>
        <w:pStyle w:val="BodyText"/>
        <w:ind w:left="1080"/>
      </w:pPr>
    </w:p>
    <w:p w:rsidR="00094026" w:rsidRDefault="00094026" w:rsidP="00094026">
      <w:pPr>
        <w:pStyle w:val="BodyText"/>
        <w:ind w:left="1080"/>
      </w:pPr>
      <w:r>
        <w:t>Credits from other accredited institutions of higher education may be transferred and applied toward the degree. An official transcript from each such college or university attended is required as a part of the admission process. Postsecondary credit will be evaluated on a course-by-course basis for acceptance and applicability to the Program.</w:t>
      </w:r>
    </w:p>
    <w:p w:rsidR="00094026" w:rsidRDefault="00094026" w:rsidP="00094026">
      <w:pPr>
        <w:pStyle w:val="BodyText"/>
        <w:ind w:left="1080"/>
      </w:pPr>
      <w:r>
        <w:t xml:space="preserve">General law and legal-specialty course credits will be accepted only from paralegal </w:t>
      </w:r>
      <w:r>
        <w:lastRenderedPageBreak/>
        <w:t>programs approved by the American Bar Association or programs in substantial compliance with the ABA guidelines.</w:t>
      </w:r>
    </w:p>
    <w:p w:rsidR="00D57F36" w:rsidRDefault="00D57F36" w:rsidP="00823217">
      <w:pPr>
        <w:pStyle w:val="BodyText"/>
        <w:ind w:left="1080"/>
      </w:pPr>
    </w:p>
    <w:p w:rsidR="00A11078" w:rsidRDefault="00141FE4" w:rsidP="00823217">
      <w:pPr>
        <w:pStyle w:val="BodyText"/>
        <w:ind w:left="1080"/>
      </w:pPr>
      <w:r>
        <w:t xml:space="preserve">The Paralegal Major (PLS) is designed to provide students </w:t>
      </w:r>
      <w:r w:rsidR="00B63A2B">
        <w:t xml:space="preserve">with </w:t>
      </w:r>
      <w:r>
        <w:t xml:space="preserve">an interdisciplinary educational experience integrating knowledge and skills from multiple </w:t>
      </w:r>
      <w:r w:rsidR="00A11078">
        <w:t>subjects including law, history, sociology, political science</w:t>
      </w:r>
      <w:r w:rsidR="00B63A2B">
        <w:t>, technology</w:t>
      </w:r>
      <w:r w:rsidR="00A11078">
        <w:t xml:space="preserve"> and business.  The PLS degree requires 120 credit hours and leads to a Bachelor of Arts degree.  </w:t>
      </w:r>
      <w:r w:rsidR="00856A66">
        <w:t>Degrees will be awarded to those students who complete all requirements with an overall grade point average of 2.0 (out of 4.0) and receive a grade of “C” or better in all legal specialty courses.</w:t>
      </w:r>
    </w:p>
    <w:p w:rsidR="00856A66" w:rsidRDefault="00856A66" w:rsidP="00823217">
      <w:pPr>
        <w:pStyle w:val="BodyText"/>
        <w:ind w:left="1080"/>
      </w:pPr>
    </w:p>
    <w:p w:rsidR="00856A66" w:rsidRDefault="00856A66" w:rsidP="00823217">
      <w:pPr>
        <w:pStyle w:val="BodyText"/>
        <w:ind w:left="1080"/>
      </w:pPr>
      <w:r w:rsidRPr="00856A66">
        <w:rPr>
          <w:color w:val="FF0000"/>
        </w:rPr>
        <w:t xml:space="preserve">Legal Specialty/Political Science Core Requirements </w:t>
      </w:r>
      <w:r>
        <w:t>to be completed by all PLS majors are:</w:t>
      </w:r>
    </w:p>
    <w:p w:rsidR="00856A66" w:rsidRDefault="00856A66" w:rsidP="00823217">
      <w:pPr>
        <w:pStyle w:val="BodyText"/>
        <w:ind w:left="1080"/>
      </w:pPr>
    </w:p>
    <w:p w:rsidR="00856A66" w:rsidRDefault="00856A66" w:rsidP="00856A66">
      <w:pPr>
        <w:pStyle w:val="BodyText"/>
        <w:ind w:left="1080"/>
      </w:pPr>
      <w:r>
        <w:tab/>
        <w:t>PLS 190C:</w:t>
      </w:r>
      <w:r>
        <w:tab/>
        <w:t>Introduction to Paralegal Profession</w:t>
      </w:r>
      <w:r>
        <w:tab/>
      </w:r>
      <w:r w:rsidR="00121377">
        <w:tab/>
      </w:r>
      <w:r w:rsidR="00B63A2B">
        <w:t>3</w:t>
      </w:r>
    </w:p>
    <w:p w:rsidR="00856A66" w:rsidRDefault="00856A66" w:rsidP="00856A66">
      <w:pPr>
        <w:pStyle w:val="BodyText"/>
        <w:ind w:left="1080"/>
      </w:pPr>
      <w:r>
        <w:tab/>
        <w:t>PLS 194</w:t>
      </w:r>
      <w:r w:rsidR="00B63A2B">
        <w:t>C</w:t>
      </w:r>
      <w:r>
        <w:t>:</w:t>
      </w:r>
      <w:r>
        <w:tab/>
        <w:t>Legal Technology</w:t>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200</w:t>
      </w:r>
      <w:r w:rsidR="00B63A2B">
        <w:t>C</w:t>
      </w:r>
      <w:r>
        <w:t>:</w:t>
      </w:r>
      <w:r>
        <w:tab/>
        <w:t>Legal Ethics</w:t>
      </w:r>
      <w:r>
        <w:tab/>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250</w:t>
      </w:r>
      <w:r w:rsidR="00B63A2B">
        <w:t>C</w:t>
      </w:r>
      <w:r>
        <w:t>:</w:t>
      </w:r>
      <w:r>
        <w:tab/>
        <w:t>Research/Writing I</w:t>
      </w:r>
      <w:r>
        <w:tab/>
      </w:r>
      <w:r>
        <w:tab/>
      </w:r>
      <w:r>
        <w:tab/>
      </w:r>
      <w:r w:rsidR="00121377">
        <w:tab/>
      </w:r>
      <w:r w:rsidR="00121377">
        <w:tab/>
      </w:r>
      <w:r w:rsidR="00121377">
        <w:tab/>
      </w:r>
      <w:r w:rsidR="00121377">
        <w:tab/>
      </w:r>
      <w:r>
        <w:t>3</w:t>
      </w:r>
    </w:p>
    <w:p w:rsidR="00856A66" w:rsidRDefault="00856A66" w:rsidP="00856A66">
      <w:pPr>
        <w:pStyle w:val="BodyText"/>
        <w:ind w:left="1080"/>
      </w:pPr>
      <w:r>
        <w:tab/>
        <w:t>PLS 283</w:t>
      </w:r>
      <w:r w:rsidR="00B63A2B">
        <w:t>C</w:t>
      </w:r>
      <w:r>
        <w:t>:</w:t>
      </w:r>
      <w:r>
        <w:tab/>
        <w:t>Real Estate Law</w:t>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291</w:t>
      </w:r>
      <w:r w:rsidR="00B63A2B">
        <w:t>C</w:t>
      </w:r>
      <w:r>
        <w:t>:</w:t>
      </w:r>
      <w:r>
        <w:tab/>
        <w:t>Criminal Law</w:t>
      </w:r>
      <w:r w:rsidR="00B63A2B">
        <w:t xml:space="preserve"> and </w:t>
      </w:r>
      <w:r>
        <w:t>Procedure</w:t>
      </w:r>
      <w:r>
        <w:tab/>
      </w:r>
      <w:r>
        <w:tab/>
      </w:r>
      <w:r w:rsidR="00121377">
        <w:tab/>
      </w:r>
      <w:r w:rsidR="00121377">
        <w:tab/>
      </w:r>
      <w:r>
        <w:t xml:space="preserve">3 </w:t>
      </w:r>
    </w:p>
    <w:p w:rsidR="00856A66" w:rsidRDefault="00856A66" w:rsidP="00856A66">
      <w:pPr>
        <w:pStyle w:val="BodyText"/>
        <w:ind w:left="1080"/>
      </w:pPr>
      <w:r>
        <w:tab/>
        <w:t>PLS 296</w:t>
      </w:r>
      <w:r w:rsidR="00B63A2B">
        <w:t>C</w:t>
      </w:r>
      <w:r>
        <w:t>:</w:t>
      </w:r>
      <w:r>
        <w:tab/>
        <w:t>Family Law</w:t>
      </w:r>
      <w:r>
        <w:tab/>
      </w:r>
      <w:r>
        <w:tab/>
      </w:r>
      <w:r>
        <w:tab/>
      </w:r>
      <w:r>
        <w:tab/>
      </w:r>
      <w:r w:rsidR="00121377">
        <w:tab/>
      </w:r>
      <w:r w:rsidR="00121377">
        <w:tab/>
      </w:r>
      <w:r w:rsidR="00121377">
        <w:tab/>
      </w:r>
      <w:r w:rsidR="00121377">
        <w:tab/>
      </w:r>
      <w:r w:rsidR="00121377">
        <w:tab/>
      </w:r>
      <w:r w:rsidR="00121377">
        <w:tab/>
      </w:r>
      <w:r>
        <w:t>3</w:t>
      </w:r>
    </w:p>
    <w:p w:rsidR="00856A66" w:rsidRDefault="00856A66" w:rsidP="00856A66">
      <w:pPr>
        <w:pStyle w:val="BodyText"/>
        <w:ind w:left="1080"/>
      </w:pPr>
      <w:r>
        <w:tab/>
        <w:t>PS 326:</w:t>
      </w:r>
      <w:r>
        <w:tab/>
      </w:r>
      <w:r w:rsidR="00121377">
        <w:tab/>
      </w:r>
      <w:r>
        <w:t>Constitutional Law</w:t>
      </w:r>
      <w:r>
        <w:tab/>
      </w:r>
      <w:r>
        <w:tab/>
      </w:r>
      <w:r>
        <w:tab/>
      </w:r>
      <w:r w:rsidR="00121377">
        <w:tab/>
      </w:r>
      <w:r w:rsidR="00121377">
        <w:tab/>
      </w:r>
      <w:r w:rsidR="00121377">
        <w:tab/>
      </w:r>
      <w:r w:rsidR="00121377">
        <w:tab/>
      </w:r>
      <w:r>
        <w:t>3</w:t>
      </w:r>
    </w:p>
    <w:p w:rsidR="00856A66" w:rsidRDefault="00856A66" w:rsidP="00856A66">
      <w:pPr>
        <w:pStyle w:val="BodyText"/>
        <w:ind w:left="1080"/>
      </w:pPr>
      <w:r>
        <w:tab/>
        <w:t>PLS 393</w:t>
      </w:r>
      <w:r w:rsidR="00B63A2B">
        <w:t>C</w:t>
      </w:r>
      <w:r>
        <w:t>:</w:t>
      </w:r>
      <w:r>
        <w:tab/>
        <w:t>Civil Procedure</w:t>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450</w:t>
      </w:r>
      <w:r w:rsidR="00B63A2B">
        <w:t>C</w:t>
      </w:r>
      <w:r>
        <w:t>:</w:t>
      </w:r>
      <w:r>
        <w:tab/>
        <w:t>Research/Writing II</w:t>
      </w:r>
      <w:r>
        <w:tab/>
      </w:r>
      <w:r>
        <w:tab/>
      </w:r>
      <w:r>
        <w:tab/>
      </w:r>
      <w:r w:rsidR="00121377">
        <w:tab/>
      </w:r>
      <w:r w:rsidR="00121377">
        <w:tab/>
      </w:r>
      <w:r w:rsidR="00121377">
        <w:tab/>
      </w:r>
      <w:r w:rsidR="00121377">
        <w:tab/>
      </w:r>
      <w:r>
        <w:t>3</w:t>
      </w:r>
    </w:p>
    <w:p w:rsidR="00856A66" w:rsidRDefault="00B63A2B" w:rsidP="00856A66">
      <w:pPr>
        <w:pStyle w:val="BodyText"/>
        <w:ind w:left="1080"/>
      </w:pPr>
      <w:r>
        <w:tab/>
        <w:t>PLS 499C:</w:t>
      </w:r>
      <w:r>
        <w:tab/>
        <w:t>Internship</w:t>
      </w:r>
      <w:r>
        <w:tab/>
      </w:r>
      <w:r>
        <w:tab/>
      </w:r>
      <w:r>
        <w:tab/>
      </w:r>
      <w:r>
        <w:tab/>
      </w:r>
      <w:r w:rsidR="00121377">
        <w:tab/>
      </w:r>
      <w:r w:rsidR="00121377">
        <w:tab/>
      </w:r>
      <w:r w:rsidR="00121377">
        <w:tab/>
      </w:r>
      <w:r w:rsidR="00121377">
        <w:tab/>
      </w:r>
      <w:r w:rsidR="00121377">
        <w:tab/>
      </w:r>
      <w:r w:rsidR="00121377">
        <w:tab/>
      </w:r>
      <w:r>
        <w:t>3</w:t>
      </w:r>
      <w:r w:rsidR="00856A66">
        <w:tab/>
        <w:t>33 hours</w:t>
      </w:r>
    </w:p>
    <w:p w:rsidR="00856A66" w:rsidRDefault="00856A66" w:rsidP="00856A66">
      <w:pPr>
        <w:pStyle w:val="BodyText"/>
        <w:ind w:left="1080"/>
      </w:pPr>
    </w:p>
    <w:p w:rsidR="00856A66" w:rsidRDefault="00856A66" w:rsidP="00856A66">
      <w:pPr>
        <w:pStyle w:val="BodyText"/>
        <w:ind w:left="1080"/>
      </w:pPr>
      <w:r w:rsidRPr="00856A66">
        <w:rPr>
          <w:color w:val="00B050"/>
        </w:rPr>
        <w:t xml:space="preserve">Legal Specialty Electives </w:t>
      </w:r>
      <w:r>
        <w:t>available to all PLS majors are: (c</w:t>
      </w:r>
      <w:r w:rsidR="00B63A2B">
        <w:t>hoice of five</w:t>
      </w:r>
      <w:r>
        <w:t>)</w:t>
      </w:r>
    </w:p>
    <w:p w:rsidR="00856A66" w:rsidRDefault="00856A66" w:rsidP="00856A66">
      <w:pPr>
        <w:pStyle w:val="BodyText"/>
        <w:ind w:left="1080"/>
      </w:pPr>
    </w:p>
    <w:p w:rsidR="00856A66" w:rsidRDefault="00856A66" w:rsidP="00856A66">
      <w:pPr>
        <w:pStyle w:val="BodyText"/>
        <w:ind w:left="1080"/>
      </w:pPr>
      <w:r>
        <w:tab/>
        <w:t>PLS 280:</w:t>
      </w:r>
      <w:r w:rsidR="00491370">
        <w:tab/>
      </w:r>
      <w:r>
        <w:tab/>
        <w:t>Contract Law</w:t>
      </w:r>
      <w:r>
        <w:tab/>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282:</w:t>
      </w:r>
      <w:r>
        <w:tab/>
      </w:r>
      <w:r w:rsidR="00491370">
        <w:tab/>
      </w:r>
      <w:r>
        <w:t>Tort Law</w:t>
      </w:r>
      <w:r>
        <w:tab/>
      </w:r>
      <w:r>
        <w:tab/>
      </w:r>
      <w:r>
        <w:tab/>
      </w:r>
      <w:r>
        <w:tab/>
      </w:r>
      <w:r w:rsidR="00121377">
        <w:tab/>
      </w:r>
      <w:r w:rsidR="00121377">
        <w:tab/>
      </w:r>
      <w:r w:rsidR="00121377">
        <w:tab/>
      </w:r>
      <w:r w:rsidR="00121377">
        <w:tab/>
      </w:r>
      <w:r w:rsidR="00121377">
        <w:tab/>
      </w:r>
      <w:r w:rsidR="00121377">
        <w:tab/>
      </w:r>
      <w:r w:rsidR="00121377">
        <w:tab/>
      </w:r>
      <w:r>
        <w:t>3</w:t>
      </w:r>
    </w:p>
    <w:p w:rsidR="00856A66" w:rsidRDefault="00856A66" w:rsidP="00856A66">
      <w:pPr>
        <w:pStyle w:val="BodyText"/>
        <w:ind w:left="1080"/>
      </w:pPr>
      <w:r>
        <w:tab/>
        <w:t>PLS 294:</w:t>
      </w:r>
      <w:r>
        <w:tab/>
      </w:r>
      <w:r w:rsidR="00491370">
        <w:tab/>
      </w:r>
      <w:r>
        <w:t>Admin. Law</w:t>
      </w:r>
      <w:r w:rsidR="00B63A2B">
        <w:t xml:space="preserve"> and Procedure</w:t>
      </w:r>
      <w:r>
        <w:tab/>
      </w:r>
      <w:r>
        <w:tab/>
      </w:r>
      <w:r w:rsidR="00121377">
        <w:tab/>
      </w:r>
      <w:r w:rsidR="00121377">
        <w:tab/>
      </w:r>
      <w:r w:rsidR="00121377">
        <w:tab/>
      </w:r>
      <w:r>
        <w:t>3</w:t>
      </w:r>
    </w:p>
    <w:p w:rsidR="00856A66" w:rsidRDefault="00856A66" w:rsidP="00856A66">
      <w:pPr>
        <w:pStyle w:val="BodyText"/>
        <w:ind w:left="1080"/>
      </w:pPr>
      <w:r>
        <w:tab/>
        <w:t>PLS 350:</w:t>
      </w:r>
      <w:r>
        <w:tab/>
      </w:r>
      <w:r w:rsidR="00491370">
        <w:tab/>
      </w:r>
      <w:r>
        <w:t>Evidence</w:t>
      </w:r>
      <w:r>
        <w:tab/>
      </w:r>
      <w:r>
        <w:tab/>
      </w:r>
      <w:r>
        <w:tab/>
      </w:r>
      <w:r>
        <w:tab/>
      </w:r>
      <w:r w:rsidR="00121377">
        <w:tab/>
      </w:r>
      <w:r w:rsidR="00121377">
        <w:tab/>
      </w:r>
      <w:r w:rsidR="00121377">
        <w:tab/>
      </w:r>
      <w:r w:rsidR="00121377">
        <w:tab/>
      </w:r>
      <w:r w:rsidR="00121377">
        <w:tab/>
      </w:r>
      <w:r w:rsidR="00121377">
        <w:tab/>
      </w:r>
      <w:r w:rsidR="00121377">
        <w:tab/>
      </w:r>
      <w:r>
        <w:t>3</w:t>
      </w:r>
    </w:p>
    <w:p w:rsidR="00856A66" w:rsidRDefault="00856A66" w:rsidP="00856A66">
      <w:pPr>
        <w:pStyle w:val="BodyText"/>
        <w:ind w:left="1080"/>
      </w:pPr>
      <w:r>
        <w:tab/>
        <w:t>PLS 360:</w:t>
      </w:r>
      <w:r>
        <w:tab/>
      </w:r>
      <w:r w:rsidR="00491370">
        <w:tab/>
      </w:r>
      <w:r>
        <w:t>Debtor/Creditor</w:t>
      </w:r>
      <w:r w:rsidR="00B63A2B">
        <w:t xml:space="preserve"> Relations</w:t>
      </w:r>
      <w:r>
        <w:tab/>
      </w:r>
      <w:r>
        <w:tab/>
      </w:r>
      <w:r w:rsidR="00121377">
        <w:tab/>
      </w:r>
      <w:r w:rsidR="00121377">
        <w:tab/>
      </w:r>
      <w:r w:rsidR="00121377">
        <w:tab/>
      </w:r>
      <w:r>
        <w:t>3</w:t>
      </w:r>
    </w:p>
    <w:p w:rsidR="00856A66" w:rsidRDefault="00856A66" w:rsidP="00856A66">
      <w:pPr>
        <w:pStyle w:val="BodyText"/>
        <w:ind w:left="1080"/>
      </w:pPr>
      <w:r>
        <w:tab/>
        <w:t>PLS 381:</w:t>
      </w:r>
      <w:r>
        <w:tab/>
      </w:r>
      <w:r w:rsidR="00491370">
        <w:tab/>
      </w:r>
      <w:r>
        <w:t>Mediation</w:t>
      </w:r>
      <w:r>
        <w:tab/>
      </w:r>
      <w:r>
        <w:tab/>
      </w:r>
      <w:r>
        <w:tab/>
      </w:r>
      <w:r>
        <w:tab/>
      </w:r>
      <w:r w:rsidR="00121377">
        <w:tab/>
      </w:r>
      <w:r w:rsidR="00121377">
        <w:tab/>
      </w:r>
      <w:r w:rsidR="00121377">
        <w:tab/>
      </w:r>
      <w:r w:rsidR="00121377">
        <w:tab/>
      </w:r>
      <w:r w:rsidR="00121377">
        <w:tab/>
      </w:r>
      <w:r w:rsidR="00121377">
        <w:tab/>
      </w:r>
      <w:r>
        <w:t>3</w:t>
      </w:r>
    </w:p>
    <w:p w:rsidR="00856A66" w:rsidRDefault="00856A66" w:rsidP="00856A66">
      <w:pPr>
        <w:pStyle w:val="BodyText"/>
        <w:ind w:left="1080"/>
      </w:pPr>
      <w:r>
        <w:tab/>
        <w:t>PLS 392:</w:t>
      </w:r>
      <w:r w:rsidR="00491370">
        <w:tab/>
      </w:r>
      <w:r>
        <w:tab/>
        <w:t>Corporate Law</w:t>
      </w:r>
      <w:r>
        <w:tab/>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PLS 395:</w:t>
      </w:r>
      <w:r>
        <w:tab/>
      </w:r>
      <w:r w:rsidR="00491370">
        <w:tab/>
      </w:r>
      <w:r>
        <w:t>Estate Plan</w:t>
      </w:r>
      <w:r w:rsidR="00B63A2B">
        <w:t xml:space="preserve">ning and </w:t>
      </w:r>
      <w:r>
        <w:t>Procedure</w:t>
      </w:r>
      <w:r>
        <w:tab/>
      </w:r>
      <w:r>
        <w:tab/>
      </w:r>
      <w:r w:rsidR="00121377">
        <w:tab/>
      </w:r>
      <w:r w:rsidR="00121377">
        <w:tab/>
      </w:r>
      <w:r>
        <w:t>3</w:t>
      </w:r>
      <w:r w:rsidR="00B63A2B">
        <w:tab/>
      </w:r>
      <w:r>
        <w:t>1</w:t>
      </w:r>
      <w:r w:rsidR="00B63A2B">
        <w:t>5</w:t>
      </w:r>
      <w:r>
        <w:t xml:space="preserve"> hours</w:t>
      </w:r>
      <w:r w:rsidR="00B63A2B">
        <w:t xml:space="preserve"> (12 upper)</w:t>
      </w:r>
    </w:p>
    <w:p w:rsidR="00856A66" w:rsidRDefault="00856A66" w:rsidP="00823217">
      <w:pPr>
        <w:pStyle w:val="BodyText"/>
        <w:ind w:left="1080"/>
      </w:pPr>
    </w:p>
    <w:p w:rsidR="00856A66" w:rsidRDefault="00856A66" w:rsidP="00823217">
      <w:pPr>
        <w:pStyle w:val="BodyText"/>
        <w:ind w:left="1080"/>
      </w:pPr>
      <w:r w:rsidRPr="00B63A2B">
        <w:rPr>
          <w:color w:val="0070C0"/>
        </w:rPr>
        <w:t>Electives</w:t>
      </w:r>
      <w:r>
        <w:t xml:space="preserve"> available to </w:t>
      </w:r>
      <w:r w:rsidR="00B63A2B">
        <w:t>all PS majors are:  (choice of four</w:t>
      </w:r>
      <w:r>
        <w:t>)</w:t>
      </w:r>
    </w:p>
    <w:p w:rsidR="00856A66" w:rsidRDefault="00856A66" w:rsidP="00823217">
      <w:pPr>
        <w:pStyle w:val="BodyText"/>
        <w:ind w:left="1080"/>
      </w:pPr>
    </w:p>
    <w:p w:rsidR="00A65B63" w:rsidRDefault="00A65B63" w:rsidP="00856A66">
      <w:pPr>
        <w:pStyle w:val="BodyText"/>
        <w:ind w:left="1080"/>
      </w:pPr>
      <w:r>
        <w:tab/>
        <w:t>BUS 201C:</w:t>
      </w:r>
      <w:r>
        <w:tab/>
      </w:r>
      <w:r>
        <w:tab/>
        <w:t>Organization and Management</w:t>
      </w:r>
      <w:r>
        <w:tab/>
      </w:r>
      <w:r>
        <w:tab/>
      </w:r>
      <w:r>
        <w:tab/>
        <w:t>3</w:t>
      </w:r>
      <w:r w:rsidR="00856A66">
        <w:tab/>
      </w:r>
    </w:p>
    <w:p w:rsidR="00A65B63" w:rsidRDefault="00A65B63" w:rsidP="00856A66">
      <w:pPr>
        <w:pStyle w:val="BodyText"/>
        <w:ind w:left="1080"/>
      </w:pPr>
      <w:r>
        <w:tab/>
        <w:t>BUS 254C:</w:t>
      </w:r>
      <w:r>
        <w:tab/>
      </w:r>
      <w:r>
        <w:tab/>
        <w:t>Office Administration</w:t>
      </w:r>
      <w:r>
        <w:tab/>
      </w:r>
      <w:r>
        <w:tab/>
      </w:r>
      <w:r>
        <w:tab/>
      </w:r>
      <w:r>
        <w:tab/>
      </w:r>
      <w:r>
        <w:tab/>
        <w:t>3</w:t>
      </w:r>
    </w:p>
    <w:p w:rsidR="00856A66" w:rsidRDefault="00A65B63" w:rsidP="00856A66">
      <w:pPr>
        <w:pStyle w:val="BodyText"/>
        <w:ind w:left="1080"/>
      </w:pPr>
      <w:r>
        <w:tab/>
      </w:r>
      <w:r w:rsidR="00856A66">
        <w:t xml:space="preserve">SOCL 330:  </w:t>
      </w:r>
      <w:r w:rsidR="00856A66">
        <w:tab/>
        <w:t>Criminology</w:t>
      </w:r>
      <w:r w:rsidR="00856A66">
        <w:tab/>
      </w:r>
      <w:r w:rsidR="00856A66">
        <w:tab/>
      </w:r>
      <w:r w:rsidR="00856A66">
        <w:tab/>
      </w:r>
      <w:r w:rsidR="00856A66">
        <w:tab/>
      </w:r>
      <w:r w:rsidR="00121377">
        <w:tab/>
      </w:r>
      <w:r w:rsidR="00121377">
        <w:tab/>
      </w:r>
      <w:r w:rsidR="00121377">
        <w:tab/>
      </w:r>
      <w:r w:rsidR="00121377">
        <w:tab/>
      </w:r>
      <w:r w:rsidR="00856A66">
        <w:t>3</w:t>
      </w:r>
    </w:p>
    <w:p w:rsidR="00856A66" w:rsidRDefault="00856A66" w:rsidP="00856A66">
      <w:pPr>
        <w:pStyle w:val="BodyText"/>
        <w:ind w:left="1080"/>
      </w:pPr>
      <w:r>
        <w:tab/>
        <w:t xml:space="preserve">SOCL 332:  </w:t>
      </w:r>
      <w:r>
        <w:tab/>
        <w:t>Juvenile Delinquency</w:t>
      </w:r>
      <w:r>
        <w:tab/>
      </w:r>
      <w:r>
        <w:tab/>
      </w:r>
      <w:r>
        <w:tab/>
      </w:r>
      <w:r w:rsidR="00121377">
        <w:tab/>
      </w:r>
      <w:r w:rsidR="00121377">
        <w:tab/>
      </w:r>
      <w:r w:rsidR="00121377">
        <w:tab/>
      </w:r>
      <w:r>
        <w:t>3</w:t>
      </w:r>
    </w:p>
    <w:p w:rsidR="00856A66" w:rsidRDefault="00856A66" w:rsidP="00856A66">
      <w:pPr>
        <w:pStyle w:val="BodyText"/>
        <w:ind w:left="1080"/>
      </w:pPr>
      <w:r>
        <w:tab/>
        <w:t xml:space="preserve">SOCL 380: </w:t>
      </w:r>
      <w:r>
        <w:tab/>
      </w:r>
      <w:r w:rsidR="00121377">
        <w:tab/>
      </w:r>
      <w:r>
        <w:t>Penology</w:t>
      </w:r>
      <w:r>
        <w:tab/>
      </w:r>
      <w:r>
        <w:tab/>
      </w:r>
      <w:r>
        <w:tab/>
      </w:r>
      <w:r>
        <w:tab/>
      </w:r>
      <w:r w:rsidR="00121377">
        <w:tab/>
      </w:r>
      <w:r w:rsidR="00121377">
        <w:tab/>
      </w:r>
      <w:r w:rsidR="00121377">
        <w:tab/>
      </w:r>
      <w:r w:rsidR="00121377">
        <w:tab/>
      </w:r>
      <w:r w:rsidR="00121377">
        <w:tab/>
      </w:r>
      <w:r>
        <w:t>3</w:t>
      </w:r>
    </w:p>
    <w:p w:rsidR="00856A66" w:rsidRDefault="00856A66" w:rsidP="00856A66">
      <w:pPr>
        <w:pStyle w:val="BodyText"/>
        <w:ind w:left="1080"/>
      </w:pPr>
      <w:r>
        <w:tab/>
        <w:t>PS 304:</w:t>
      </w:r>
      <w:r>
        <w:tab/>
      </w:r>
      <w:r w:rsidR="00121377">
        <w:tab/>
      </w:r>
      <w:r w:rsidR="00121377">
        <w:tab/>
      </w:r>
      <w:r>
        <w:t>State Government</w:t>
      </w:r>
      <w:r>
        <w:tab/>
      </w:r>
      <w:r>
        <w:tab/>
      </w:r>
      <w:r>
        <w:tab/>
      </w:r>
      <w:r w:rsidR="00121377">
        <w:tab/>
      </w:r>
      <w:r w:rsidR="00121377">
        <w:tab/>
      </w:r>
      <w:r w:rsidR="00121377">
        <w:tab/>
      </w:r>
      <w:r w:rsidR="00121377">
        <w:tab/>
      </w:r>
      <w:r>
        <w:t>3</w:t>
      </w:r>
    </w:p>
    <w:p w:rsidR="00856A66" w:rsidRDefault="00856A66" w:rsidP="00856A66">
      <w:pPr>
        <w:pStyle w:val="BodyText"/>
        <w:ind w:left="1080"/>
      </w:pPr>
      <w:r>
        <w:tab/>
        <w:t>PS 311:</w:t>
      </w:r>
      <w:r>
        <w:tab/>
      </w:r>
      <w:r w:rsidR="00121377">
        <w:tab/>
      </w:r>
      <w:r w:rsidR="00121377">
        <w:tab/>
      </w:r>
      <w:r>
        <w:t>Public Policy</w:t>
      </w:r>
      <w:r>
        <w:tab/>
      </w:r>
      <w:r>
        <w:tab/>
      </w:r>
      <w:r>
        <w:tab/>
      </w:r>
      <w:r>
        <w:tab/>
      </w:r>
      <w:r w:rsidR="00121377">
        <w:tab/>
      </w:r>
      <w:r w:rsidR="00121377">
        <w:tab/>
      </w:r>
      <w:r w:rsidR="00121377">
        <w:tab/>
      </w:r>
      <w:r w:rsidR="00121377">
        <w:tab/>
      </w:r>
      <w:r>
        <w:t>3</w:t>
      </w:r>
    </w:p>
    <w:p w:rsidR="00856A66" w:rsidRDefault="00856A66" w:rsidP="00856A66">
      <w:pPr>
        <w:pStyle w:val="BodyText"/>
        <w:ind w:left="1080"/>
      </w:pPr>
      <w:r>
        <w:tab/>
        <w:t>PS 316:</w:t>
      </w:r>
      <w:r>
        <w:tab/>
      </w:r>
      <w:r w:rsidR="00121377">
        <w:tab/>
      </w:r>
      <w:r w:rsidR="00121377">
        <w:tab/>
      </w:r>
      <w:r>
        <w:t>Legislative Process</w:t>
      </w:r>
      <w:r>
        <w:tab/>
      </w:r>
      <w:r>
        <w:tab/>
      </w:r>
      <w:r>
        <w:tab/>
      </w:r>
      <w:r w:rsidR="00121377">
        <w:tab/>
      </w:r>
      <w:r w:rsidR="00121377">
        <w:tab/>
      </w:r>
      <w:r w:rsidR="00121377">
        <w:tab/>
      </w:r>
      <w:r>
        <w:t>3</w:t>
      </w:r>
      <w:r w:rsidR="00121377">
        <w:tab/>
      </w:r>
    </w:p>
    <w:p w:rsidR="00856A66" w:rsidRDefault="00856A66" w:rsidP="00856A66">
      <w:pPr>
        <w:pStyle w:val="BodyText"/>
        <w:ind w:left="1080"/>
      </w:pPr>
      <w:r>
        <w:tab/>
        <w:t>PS 412:</w:t>
      </w:r>
      <w:r>
        <w:tab/>
      </w:r>
      <w:r w:rsidR="00121377">
        <w:tab/>
      </w:r>
      <w:r w:rsidR="00121377">
        <w:tab/>
      </w:r>
      <w:r>
        <w:t>KY Gov./Politics</w:t>
      </w:r>
      <w:r>
        <w:tab/>
      </w:r>
      <w:r>
        <w:tab/>
      </w:r>
      <w:r>
        <w:tab/>
      </w:r>
      <w:r w:rsidR="00121377">
        <w:tab/>
      </w:r>
      <w:r w:rsidR="00121377">
        <w:tab/>
      </w:r>
      <w:r w:rsidR="00121377">
        <w:tab/>
      </w:r>
      <w:r w:rsidR="00121377">
        <w:tab/>
      </w:r>
      <w:r>
        <w:t>3</w:t>
      </w:r>
      <w:r>
        <w:tab/>
      </w:r>
      <w:r>
        <w:tab/>
      </w:r>
    </w:p>
    <w:p w:rsidR="00856A66" w:rsidRDefault="00856A66" w:rsidP="00856A66">
      <w:pPr>
        <w:pStyle w:val="BodyText"/>
        <w:ind w:left="1080"/>
      </w:pPr>
      <w:r>
        <w:tab/>
        <w:t xml:space="preserve">HIST 445:  </w:t>
      </w:r>
      <w:r>
        <w:tab/>
      </w:r>
      <w:r w:rsidR="00121377">
        <w:tab/>
      </w:r>
      <w:r>
        <w:t>Amer. Legal Hist</w:t>
      </w:r>
      <w:r w:rsidR="00B63A2B">
        <w:t>ory</w:t>
      </w:r>
      <w:r>
        <w:tab/>
      </w:r>
      <w:r>
        <w:tab/>
      </w:r>
      <w:r>
        <w:tab/>
      </w:r>
      <w:r w:rsidR="00121377">
        <w:tab/>
      </w:r>
      <w:r w:rsidR="00121377">
        <w:tab/>
      </w:r>
      <w:r w:rsidR="00121377">
        <w:tab/>
      </w:r>
      <w:r>
        <w:t>3</w:t>
      </w:r>
    </w:p>
    <w:p w:rsidR="00856A66" w:rsidRDefault="00B63A2B" w:rsidP="00856A66">
      <w:pPr>
        <w:pStyle w:val="BodyText"/>
        <w:ind w:left="1080"/>
      </w:pPr>
      <w:r>
        <w:tab/>
        <w:t xml:space="preserve">HIST 446:  </w:t>
      </w:r>
      <w:r>
        <w:tab/>
      </w:r>
      <w:r w:rsidR="00121377">
        <w:tab/>
      </w:r>
      <w:r>
        <w:t>Amer. Legal History</w:t>
      </w:r>
      <w:r w:rsidR="00856A66">
        <w:tab/>
      </w:r>
      <w:r>
        <w:tab/>
      </w:r>
      <w:r>
        <w:tab/>
      </w:r>
      <w:r w:rsidR="00121377">
        <w:tab/>
      </w:r>
      <w:r w:rsidR="00121377">
        <w:tab/>
      </w:r>
      <w:r w:rsidR="00121377">
        <w:tab/>
      </w:r>
      <w:r>
        <w:t>3</w:t>
      </w:r>
      <w:r>
        <w:tab/>
        <w:t>12</w:t>
      </w:r>
      <w:r w:rsidR="00856A66">
        <w:t xml:space="preserve"> hours</w:t>
      </w:r>
      <w:r>
        <w:t xml:space="preserve"> </w:t>
      </w:r>
      <w:r w:rsidR="00A65B63">
        <w:t>(9 upper)</w:t>
      </w:r>
    </w:p>
    <w:p w:rsidR="00B63A2B" w:rsidRDefault="00B63A2B" w:rsidP="00856A66">
      <w:pPr>
        <w:pStyle w:val="BodyText"/>
        <w:ind w:left="1080"/>
      </w:pPr>
    </w:p>
    <w:p w:rsidR="00094026" w:rsidRDefault="00094026" w:rsidP="00823217">
      <w:pPr>
        <w:pStyle w:val="BodyText"/>
        <w:ind w:left="1080"/>
      </w:pPr>
      <w:r>
        <w:t>(NOTE:  Because a companion associate’s degree in paralegal studies currently exists, the catalog descriptions will be merged to avoid redundancy.)</w:t>
      </w:r>
    </w:p>
    <w:p w:rsidR="00D57F36" w:rsidRDefault="00D57F36" w:rsidP="00823217">
      <w:pPr>
        <w:pStyle w:val="BodyText"/>
        <w:ind w:left="1080"/>
      </w:pPr>
    </w:p>
    <w:p w:rsidR="00657F41" w:rsidRPr="00657F41" w:rsidRDefault="00657F41" w:rsidP="00657F41">
      <w:pPr>
        <w:pStyle w:val="BodyText"/>
        <w:numPr>
          <w:ilvl w:val="0"/>
          <w:numId w:val="12"/>
        </w:numPr>
        <w:ind w:left="360"/>
        <w:rPr>
          <w:b/>
        </w:rPr>
      </w:pPr>
      <w:r w:rsidRPr="00657F41">
        <w:rPr>
          <w:b/>
        </w:rPr>
        <w:t>Rationale:</w:t>
      </w:r>
    </w:p>
    <w:p w:rsidR="00657F41" w:rsidRDefault="00657F41" w:rsidP="00C65AF0">
      <w:pPr>
        <w:pStyle w:val="BodyText"/>
        <w:numPr>
          <w:ilvl w:val="1"/>
          <w:numId w:val="12"/>
        </w:numPr>
        <w:ind w:left="1080" w:hanging="720"/>
      </w:pPr>
      <w:r>
        <w:t>Reason for developing the proposed major program:</w:t>
      </w:r>
      <w:r w:rsidR="00886191">
        <w:t xml:space="preserve">   According to data published by the BLS, </w:t>
      </w:r>
      <w:r w:rsidR="00007BDB">
        <w:t>the job outlook for paralegals and legal assistants is expected to grow more than average, at about 18.3%, which growth is much more than that expected of the lawyer profession.*  U.S News has ranked the paralegal profession in the top twenty-five of best social service jobs.**  Forbes magazine has published the rankings by Career Cast for the most underrated jobs in the U.S., and paralegal has been in the top ten for the last three years.***  An associate’s degree is considered an entry-level educational requirement; however, market demands are proving certification and advance degrees are preferred by many employers.   With these rankings and trends in mind, c</w:t>
      </w:r>
      <w:r w:rsidR="00886191">
        <w:t>urrent students and alumni of the PLS program are surveyed bi-annually</w:t>
      </w:r>
      <w:r w:rsidR="00007BDB">
        <w:t xml:space="preserve"> as to job preparedness and need for continuing education</w:t>
      </w:r>
      <w:r w:rsidR="00886191">
        <w:t>.  In addition, the Program Director consults with an external Advisory Board comprised of community leaders and legal practitioners</w:t>
      </w:r>
      <w:r w:rsidR="00007BDB">
        <w:t>. As a result of data and recommendations</w:t>
      </w:r>
      <w:r w:rsidR="00886191">
        <w:t xml:space="preserve"> garnered from these sources, </w:t>
      </w:r>
      <w:r w:rsidR="00007BDB">
        <w:t xml:space="preserve">overwhelming support and demand exists for </w:t>
      </w:r>
      <w:r w:rsidR="00886191">
        <w:t>a four-year degree option</w:t>
      </w:r>
      <w:r w:rsidR="00007BDB">
        <w:t>.</w:t>
      </w:r>
      <w:r w:rsidR="00886191">
        <w:t xml:space="preserve">  </w:t>
      </w:r>
    </w:p>
    <w:p w:rsidR="00657F41" w:rsidRDefault="00657F41" w:rsidP="00C65AF0">
      <w:pPr>
        <w:pStyle w:val="BodyText"/>
        <w:numPr>
          <w:ilvl w:val="1"/>
          <w:numId w:val="12"/>
        </w:numPr>
        <w:ind w:left="1080" w:hanging="720"/>
      </w:pPr>
      <w:r>
        <w:t>Projected enrollment in the proposed major program:</w:t>
      </w:r>
      <w:r w:rsidR="00A140DC">
        <w:t xml:space="preserve">  10-15 annually</w:t>
      </w:r>
      <w:r w:rsidR="001A137C">
        <w:t xml:space="preserve"> based on current student and alumni surveys and market demand.</w:t>
      </w:r>
    </w:p>
    <w:p w:rsidR="00657F41" w:rsidRDefault="00657F41" w:rsidP="00C65AF0">
      <w:pPr>
        <w:pStyle w:val="BodyText"/>
        <w:numPr>
          <w:ilvl w:val="1"/>
          <w:numId w:val="12"/>
        </w:numPr>
        <w:ind w:left="1080" w:hanging="720"/>
      </w:pPr>
      <w:r>
        <w:t>Relationship of the proposed major program to other programs now offered by the department:</w:t>
      </w:r>
      <w:r w:rsidR="00A140DC">
        <w:t xml:space="preserve">  The School of Professional Studies (University College) currently offers an associate’</w:t>
      </w:r>
      <w:r w:rsidR="00A33FE3">
        <w:t xml:space="preserve">s degree in paralegal studies.  No other similar program exists within the </w:t>
      </w:r>
      <w:r w:rsidR="001A137C">
        <w:t>School</w:t>
      </w:r>
      <w:r w:rsidR="00A33FE3">
        <w:t>.</w:t>
      </w:r>
    </w:p>
    <w:p w:rsidR="00657F41" w:rsidRDefault="00657F41" w:rsidP="00C65AF0">
      <w:pPr>
        <w:pStyle w:val="BodyText"/>
        <w:numPr>
          <w:ilvl w:val="1"/>
          <w:numId w:val="12"/>
        </w:numPr>
        <w:ind w:left="1080" w:hanging="720"/>
      </w:pPr>
      <w:r>
        <w:t>Relationship of the proposed major program to other university programs:</w:t>
      </w:r>
      <w:r w:rsidR="00A33FE3">
        <w:t xml:space="preserve">  The School of Professional Studies has negotiated a two plus two articulation agreement with the Department of Political Science (Potter College) which seamlessly incorporates the associate’s degree in paralegal studies into a four-year political science major/criminology minor.  The criminology minor offered in the Department of Sociology (Potter College) includes various courses relevant to the criminal justice system, some of which are being proposed as electives in this major. The Department of History </w:t>
      </w:r>
      <w:r w:rsidR="001A137C">
        <w:t xml:space="preserve">(Potter College) offers a legal </w:t>
      </w:r>
      <w:r w:rsidR="00A33FE3">
        <w:t xml:space="preserve">studies minor that focuses on theoretical frameworks and historical perspectives of law and justice; while the proposed paralegal major incorporates elements of theory and history but focuses on knowledge and skills requisite for immediate employment in the legal field.  </w:t>
      </w:r>
    </w:p>
    <w:p w:rsidR="00C8569A" w:rsidRDefault="002C20F6" w:rsidP="00C8569A">
      <w:pPr>
        <w:pStyle w:val="BodyText"/>
        <w:numPr>
          <w:ilvl w:val="1"/>
          <w:numId w:val="12"/>
        </w:numPr>
        <w:ind w:left="1080" w:hanging="720"/>
      </w:pPr>
      <w:r>
        <w:t>Relationship of the proposed major program to similar programs offered elsewhere in Kentucky and in other states (including programs at benchmark institutions):</w:t>
      </w:r>
      <w:r w:rsidR="00A33FE3" w:rsidRPr="00A33FE3">
        <w:t xml:space="preserve"> </w:t>
      </w:r>
      <w:r w:rsidR="00A33FE3">
        <w:t>Many paralegal programs approved by the American Bar Association across the country offer an associate’s and bachelor’s degree option</w:t>
      </w:r>
      <w:r w:rsidR="00DB57FE">
        <w:t xml:space="preserve"> as this is becoming the market standard as stated above</w:t>
      </w:r>
      <w:r w:rsidR="00A33FE3">
        <w:t xml:space="preserve">.  In Kentucky, Eastern Kentucky University, University of Louisville, Sullivan University and Morehead </w:t>
      </w:r>
      <w:r w:rsidR="00DB57FE">
        <w:t xml:space="preserve">State </w:t>
      </w:r>
      <w:r w:rsidR="00A33FE3">
        <w:t xml:space="preserve">University offer a bachelor’s degree option in paralegal/legal studies with similar curricular requirements.  </w:t>
      </w:r>
      <w:r w:rsidR="00DB57FE">
        <w:t xml:space="preserve">Locally, Daymar College offers an associate’s degree in paralegal studies, but the local campus has not been approved by the American Bar Association.  </w:t>
      </w:r>
      <w:r w:rsidR="001A137C">
        <w:t>Vol State in Hendersonville, Tennessee, offers a</w:t>
      </w:r>
      <w:r w:rsidR="000A580D">
        <w:t xml:space="preserve"> traditional</w:t>
      </w:r>
      <w:r w:rsidR="001A137C">
        <w:t xml:space="preserve"> associate’s degree in paralegal studies</w:t>
      </w:r>
      <w:r w:rsidR="000A580D">
        <w:t>,</w:t>
      </w:r>
      <w:r w:rsidR="001A137C">
        <w:t xml:space="preserve"> and Kaplan Career Institute</w:t>
      </w:r>
      <w:r w:rsidR="000A580D">
        <w:t xml:space="preserve"> in Nashville, Tennessee,</w:t>
      </w:r>
      <w:r w:rsidR="001A137C">
        <w:t xml:space="preserve"> offers </w:t>
      </w:r>
      <w:r w:rsidR="000A580D">
        <w:t>a seventy-two week associate’s degree and a 52 week certificate – all of which are approved by the ABA.  N</w:t>
      </w:r>
      <w:r w:rsidR="001A137C">
        <w:t xml:space="preserve">o competing </w:t>
      </w:r>
      <w:r w:rsidR="000A580D">
        <w:t xml:space="preserve">four-year </w:t>
      </w:r>
      <w:r w:rsidR="001A137C">
        <w:t xml:space="preserve">program </w:t>
      </w:r>
      <w:r w:rsidR="000A580D">
        <w:t xml:space="preserve">exists </w:t>
      </w:r>
      <w:r w:rsidR="001A137C">
        <w:t xml:space="preserve">in the Nashville area.  </w:t>
      </w:r>
    </w:p>
    <w:p w:rsidR="002C20F6" w:rsidRDefault="00C8569A" w:rsidP="00C8569A">
      <w:pPr>
        <w:pStyle w:val="BodyText"/>
        <w:numPr>
          <w:ilvl w:val="1"/>
          <w:numId w:val="12"/>
        </w:numPr>
        <w:ind w:left="1080" w:hanging="720"/>
      </w:pPr>
      <w:r>
        <w:t xml:space="preserve">Relationship of the proposed major program to the university mission and objectives:  The </w:t>
      </w:r>
      <w:r w:rsidR="00491370">
        <w:t xml:space="preserve">proposed major incorporates the University mission by </w:t>
      </w:r>
      <w:r>
        <w:t>providing</w:t>
      </w:r>
      <w:r w:rsidR="00491370">
        <w:t xml:space="preserve"> students </w:t>
      </w:r>
      <w:r>
        <w:t>practical knowledge and skills in an efficient and effective manner adequately preparing them for the</w:t>
      </w:r>
      <w:r w:rsidR="009F4D20">
        <w:t xml:space="preserve"> competitive</w:t>
      </w:r>
      <w:r>
        <w:t xml:space="preserve"> job market.  It will also serve </w:t>
      </w:r>
      <w:r w:rsidR="009F4D20">
        <w:t xml:space="preserve">to involve students in the identification of the legal needs of diverse populations and to develop and implement legal service outlets to meet those needs in measurable and meaningful ways. </w:t>
      </w:r>
      <w:r>
        <w:t xml:space="preserve">  </w:t>
      </w:r>
    </w:p>
    <w:p w:rsidR="00C8569A" w:rsidRDefault="00C8569A" w:rsidP="002C20F6">
      <w:pPr>
        <w:pStyle w:val="BodyText"/>
        <w:numPr>
          <w:ilvl w:val="1"/>
          <w:numId w:val="12"/>
        </w:numPr>
        <w:ind w:left="0" w:hanging="720"/>
      </w:pPr>
    </w:p>
    <w:p w:rsidR="002C20F6" w:rsidRPr="00B368A8" w:rsidRDefault="002C20F6" w:rsidP="00D8528E">
      <w:pPr>
        <w:pStyle w:val="BodyText"/>
        <w:numPr>
          <w:ilvl w:val="0"/>
          <w:numId w:val="12"/>
        </w:numPr>
        <w:spacing w:line="200" w:lineRule="exact"/>
        <w:ind w:left="360"/>
        <w:rPr>
          <w:b/>
        </w:rPr>
      </w:pPr>
      <w:r w:rsidRPr="002C20F6">
        <w:rPr>
          <w:b/>
        </w:rPr>
        <w:t>Objectives of the proposed major program:</w:t>
      </w:r>
      <w:r w:rsidR="00B368A8">
        <w:rPr>
          <w:b/>
        </w:rPr>
        <w:t xml:space="preserve">  </w:t>
      </w:r>
      <w:r w:rsidR="00B368A8">
        <w:t>The objectives of the proposed major are:</w:t>
      </w:r>
    </w:p>
    <w:p w:rsidR="00B368A8" w:rsidRDefault="00B368A8" w:rsidP="00B368A8">
      <w:pPr>
        <w:pStyle w:val="BodyText"/>
        <w:spacing w:line="200" w:lineRule="exact"/>
        <w:ind w:left="360"/>
        <w:rPr>
          <w:b/>
        </w:rPr>
      </w:pPr>
    </w:p>
    <w:p w:rsidR="00B368A8" w:rsidRDefault="00B368A8" w:rsidP="00B368A8">
      <w:pPr>
        <w:pStyle w:val="BodyText"/>
        <w:spacing w:line="200" w:lineRule="exact"/>
        <w:ind w:left="360"/>
      </w:pPr>
      <w:r>
        <w:rPr>
          <w:rFonts w:cs="Times New Roman"/>
        </w:rPr>
        <w:t>•</w:t>
      </w:r>
      <w:r w:rsidRPr="00B368A8">
        <w:t xml:space="preserve">to create, implement, and maintain a strong, flexible program directed to the quality education of occupationally-competent paralegals; </w:t>
      </w:r>
    </w:p>
    <w:p w:rsidR="00B368A8" w:rsidRDefault="00B368A8" w:rsidP="00B368A8">
      <w:pPr>
        <w:pStyle w:val="BodyText"/>
        <w:spacing w:line="200" w:lineRule="exact"/>
        <w:ind w:left="360"/>
      </w:pPr>
      <w:r>
        <w:rPr>
          <w:rFonts w:cs="Times New Roman"/>
        </w:rPr>
        <w:t>•</w:t>
      </w:r>
      <w:r w:rsidRPr="00B368A8">
        <w:t xml:space="preserve">to provide a paralegal education program that leads to employment of its graduates by a wide range of employers; </w:t>
      </w:r>
    </w:p>
    <w:p w:rsidR="00B368A8" w:rsidRDefault="00B368A8" w:rsidP="00B368A8">
      <w:pPr>
        <w:pStyle w:val="BodyText"/>
        <w:spacing w:line="200" w:lineRule="exact"/>
        <w:ind w:left="360"/>
      </w:pPr>
      <w:r>
        <w:rPr>
          <w:rFonts w:cs="Times New Roman"/>
        </w:rPr>
        <w:t>•</w:t>
      </w:r>
      <w:r w:rsidRPr="00B368A8">
        <w:t xml:space="preserve">to provide paralegals with a well-rounded, balanced education founded on a beneficial mix of general education, theory, and practical courses stressing understanding and reasoning rather than rote learning of facts; </w:t>
      </w:r>
    </w:p>
    <w:p w:rsidR="00B368A8" w:rsidRDefault="00B368A8" w:rsidP="00B368A8">
      <w:pPr>
        <w:pStyle w:val="BodyText"/>
        <w:spacing w:line="200" w:lineRule="exact"/>
        <w:ind w:left="360"/>
      </w:pPr>
      <w:r>
        <w:rPr>
          <w:rFonts w:cs="Times New Roman"/>
        </w:rPr>
        <w:t>•</w:t>
      </w:r>
      <w:r w:rsidRPr="00B368A8">
        <w:t xml:space="preserve">to support federal, Kentucky and local Rules of Procedure and general principles of ethical legal practice, professional responsibility, the prohibitions against the unauthorized practice of law by non-lawyers, and the use and supervision of paralegals by lawyers; </w:t>
      </w:r>
    </w:p>
    <w:p w:rsidR="00B368A8" w:rsidRDefault="00B368A8" w:rsidP="00B368A8">
      <w:pPr>
        <w:pStyle w:val="BodyText"/>
        <w:spacing w:line="200" w:lineRule="exact"/>
        <w:ind w:left="360"/>
      </w:pPr>
      <w:r>
        <w:rPr>
          <w:rFonts w:cs="Times New Roman"/>
        </w:rPr>
        <w:t>•</w:t>
      </w:r>
      <w:r w:rsidRPr="00B368A8">
        <w:t xml:space="preserve">to provide an educational program that is responsive to the varied needs of the Commonwealth of Kentucky and the region and contributes to the overall advancement of the legal profession; </w:t>
      </w:r>
    </w:p>
    <w:p w:rsidR="00B368A8" w:rsidRDefault="00B368A8" w:rsidP="00B368A8">
      <w:pPr>
        <w:pStyle w:val="BodyText"/>
        <w:spacing w:line="200" w:lineRule="exact"/>
        <w:ind w:left="360"/>
      </w:pPr>
      <w:r>
        <w:rPr>
          <w:rFonts w:cs="Times New Roman"/>
        </w:rPr>
        <w:t>•</w:t>
      </w:r>
      <w:r w:rsidRPr="00B368A8">
        <w:t xml:space="preserve">to provide a program which instills respect for the legal profession and its foundations, institutions, and quest for justice; </w:t>
      </w:r>
      <w:r>
        <w:t xml:space="preserve">and, </w:t>
      </w:r>
    </w:p>
    <w:p w:rsidR="00B368A8" w:rsidRPr="00B368A8" w:rsidRDefault="00B368A8" w:rsidP="00B368A8">
      <w:pPr>
        <w:pStyle w:val="BodyText"/>
        <w:spacing w:line="200" w:lineRule="exact"/>
        <w:ind w:left="360"/>
      </w:pPr>
      <w:r>
        <w:rPr>
          <w:rFonts w:cs="Times New Roman"/>
        </w:rPr>
        <w:t>•</w:t>
      </w:r>
      <w:r w:rsidRPr="00B368A8">
        <w:t>to maintain equality of opportunity in the educational program without discrimination or segregation on the grounds of race, color, religion,</w:t>
      </w:r>
    </w:p>
    <w:p w:rsidR="00B368A8" w:rsidRDefault="00B368A8" w:rsidP="00B368A8">
      <w:pPr>
        <w:pStyle w:val="BodyText"/>
        <w:spacing w:line="200" w:lineRule="exact"/>
        <w:ind w:left="360"/>
        <w:rPr>
          <w:b/>
        </w:rPr>
      </w:pPr>
      <w:r w:rsidRPr="00B368A8">
        <w:t>natural origin, gender, age, disability or economic need.</w:t>
      </w:r>
    </w:p>
    <w:p w:rsidR="002C20F6" w:rsidRPr="002C20F6" w:rsidRDefault="002C20F6" w:rsidP="002C20F6">
      <w:pPr>
        <w:pStyle w:val="BodyText"/>
        <w:ind w:left="360"/>
        <w:rPr>
          <w:b/>
        </w:rPr>
      </w:pPr>
    </w:p>
    <w:p w:rsidR="002C20F6" w:rsidRPr="002C20F6" w:rsidRDefault="002C20F6" w:rsidP="002C20F6">
      <w:pPr>
        <w:pStyle w:val="BodyText"/>
        <w:numPr>
          <w:ilvl w:val="0"/>
          <w:numId w:val="12"/>
        </w:numPr>
        <w:ind w:left="360"/>
        <w:rPr>
          <w:b/>
        </w:rPr>
      </w:pPr>
      <w:r w:rsidRPr="002C20F6">
        <w:rPr>
          <w:b/>
        </w:rPr>
        <w:t>Program Description:</w:t>
      </w:r>
    </w:p>
    <w:p w:rsidR="002C20F6" w:rsidRDefault="002C20F6" w:rsidP="00C65AF0">
      <w:pPr>
        <w:pStyle w:val="BodyText"/>
        <w:numPr>
          <w:ilvl w:val="1"/>
          <w:numId w:val="12"/>
        </w:numPr>
        <w:ind w:left="1080" w:hanging="720"/>
      </w:pPr>
      <w:r w:rsidRPr="002C20F6">
        <w:t>Curriculum:</w:t>
      </w:r>
      <w:r w:rsidR="00D339A6">
        <w:t xml:space="preserve">  The proposed curriculum includes:</w:t>
      </w:r>
    </w:p>
    <w:p w:rsidR="00D339A6" w:rsidRDefault="00D339A6" w:rsidP="00D339A6">
      <w:pPr>
        <w:pStyle w:val="BodyText"/>
        <w:ind w:left="1080"/>
      </w:pPr>
    </w:p>
    <w:p w:rsidR="00D339A6" w:rsidRDefault="00D339A6" w:rsidP="00D339A6">
      <w:pPr>
        <w:pStyle w:val="BodyText"/>
        <w:ind w:left="1080"/>
      </w:pPr>
      <w:r w:rsidRPr="00D339A6">
        <w:rPr>
          <w:color w:val="FF0000"/>
        </w:rPr>
        <w:t xml:space="preserve">Legal Specialty/Political Science Core Requirements </w:t>
      </w:r>
      <w:r>
        <w:t>to be completed by all PLS majors are:</w:t>
      </w:r>
    </w:p>
    <w:p w:rsidR="00D339A6" w:rsidRDefault="00D339A6" w:rsidP="00D339A6">
      <w:pPr>
        <w:pStyle w:val="BodyText"/>
        <w:ind w:left="1080"/>
      </w:pPr>
    </w:p>
    <w:p w:rsidR="00D339A6" w:rsidRDefault="00D339A6" w:rsidP="00D339A6">
      <w:pPr>
        <w:pStyle w:val="BodyText"/>
        <w:ind w:left="1080"/>
      </w:pPr>
      <w:r>
        <w:tab/>
        <w:t>PLS 190C:</w:t>
      </w:r>
      <w:r>
        <w:tab/>
        <w:t>Introduction to Paralegal Profession</w:t>
      </w:r>
      <w:r>
        <w:tab/>
      </w:r>
      <w:r w:rsidR="00121377">
        <w:tab/>
      </w:r>
      <w:r>
        <w:t>3</w:t>
      </w:r>
    </w:p>
    <w:p w:rsidR="00D339A6" w:rsidRDefault="00D339A6" w:rsidP="00D339A6">
      <w:pPr>
        <w:pStyle w:val="BodyText"/>
        <w:ind w:left="1080"/>
      </w:pPr>
      <w:r>
        <w:tab/>
        <w:t>PLS 194C:</w:t>
      </w:r>
      <w:r>
        <w:tab/>
        <w:t>Legal Technology</w:t>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200C:</w:t>
      </w:r>
      <w:r>
        <w:tab/>
        <w:t>Legal Ethics</w:t>
      </w:r>
      <w:r>
        <w:tab/>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250C:</w:t>
      </w:r>
      <w:r>
        <w:tab/>
        <w:t>Research/Writing I</w:t>
      </w:r>
      <w:r>
        <w:tab/>
      </w:r>
      <w:r>
        <w:tab/>
      </w:r>
      <w:r>
        <w:tab/>
      </w:r>
      <w:r w:rsidR="00121377">
        <w:tab/>
      </w:r>
      <w:r w:rsidR="00121377">
        <w:tab/>
      </w:r>
      <w:r w:rsidR="00121377">
        <w:tab/>
      </w:r>
      <w:r w:rsidR="00121377">
        <w:tab/>
      </w:r>
      <w:r>
        <w:t>3</w:t>
      </w:r>
    </w:p>
    <w:p w:rsidR="00D339A6" w:rsidRDefault="00D339A6" w:rsidP="00D339A6">
      <w:pPr>
        <w:pStyle w:val="BodyText"/>
        <w:ind w:left="1080"/>
      </w:pPr>
      <w:r>
        <w:tab/>
        <w:t>PLS 283C:</w:t>
      </w:r>
      <w:r>
        <w:tab/>
        <w:t>Real Estate Law</w:t>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291C:</w:t>
      </w:r>
      <w:r>
        <w:tab/>
        <w:t>Criminal Law and Procedure</w:t>
      </w:r>
      <w:r>
        <w:tab/>
      </w:r>
      <w:r>
        <w:tab/>
      </w:r>
      <w:r w:rsidR="00121377">
        <w:tab/>
      </w:r>
      <w:r w:rsidR="00121377">
        <w:tab/>
      </w:r>
      <w:r>
        <w:t xml:space="preserve">3 </w:t>
      </w:r>
    </w:p>
    <w:p w:rsidR="00D339A6" w:rsidRDefault="00D339A6" w:rsidP="00D339A6">
      <w:pPr>
        <w:pStyle w:val="BodyText"/>
        <w:ind w:left="1080"/>
      </w:pPr>
      <w:r>
        <w:tab/>
        <w:t>PLS 296C:</w:t>
      </w:r>
      <w:r>
        <w:tab/>
        <w:t>Family Law</w:t>
      </w:r>
      <w:r>
        <w:tab/>
      </w:r>
      <w:r>
        <w:tab/>
      </w:r>
      <w:r>
        <w:tab/>
      </w:r>
      <w:r>
        <w:tab/>
      </w:r>
      <w:r w:rsidR="00121377">
        <w:tab/>
      </w:r>
      <w:r w:rsidR="00121377">
        <w:tab/>
      </w:r>
      <w:r w:rsidR="00121377">
        <w:tab/>
      </w:r>
      <w:r w:rsidR="00121377">
        <w:tab/>
      </w:r>
      <w:r w:rsidR="00121377">
        <w:tab/>
      </w:r>
      <w:r w:rsidR="00121377">
        <w:tab/>
      </w:r>
      <w:r>
        <w:t>3</w:t>
      </w:r>
    </w:p>
    <w:p w:rsidR="00D339A6" w:rsidRDefault="00D339A6" w:rsidP="00D339A6">
      <w:pPr>
        <w:pStyle w:val="BodyText"/>
        <w:ind w:left="1080"/>
      </w:pPr>
      <w:r>
        <w:tab/>
        <w:t>PS 326:</w:t>
      </w:r>
      <w:r>
        <w:tab/>
      </w:r>
      <w:r w:rsidR="00121377">
        <w:tab/>
      </w:r>
      <w:r>
        <w:t>Constitutional Law</w:t>
      </w:r>
      <w:r>
        <w:tab/>
      </w:r>
      <w:r>
        <w:tab/>
      </w:r>
      <w:r>
        <w:tab/>
      </w:r>
      <w:r w:rsidR="00121377">
        <w:tab/>
      </w:r>
      <w:r w:rsidR="00121377">
        <w:tab/>
      </w:r>
      <w:r w:rsidR="00121377">
        <w:tab/>
      </w:r>
      <w:r w:rsidR="00121377">
        <w:tab/>
      </w:r>
      <w:r>
        <w:t>3</w:t>
      </w:r>
    </w:p>
    <w:p w:rsidR="00D339A6" w:rsidRDefault="00D339A6" w:rsidP="00D339A6">
      <w:pPr>
        <w:pStyle w:val="BodyText"/>
        <w:ind w:left="1080"/>
      </w:pPr>
      <w:r>
        <w:tab/>
        <w:t>PLS 393C:</w:t>
      </w:r>
      <w:r>
        <w:tab/>
        <w:t>Civil Procedure</w:t>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450C:</w:t>
      </w:r>
      <w:r>
        <w:tab/>
        <w:t>Research/Writing II</w:t>
      </w:r>
      <w:r>
        <w:tab/>
      </w:r>
      <w:r>
        <w:tab/>
      </w:r>
      <w:r>
        <w:tab/>
      </w:r>
      <w:r w:rsidR="00121377">
        <w:tab/>
      </w:r>
      <w:r w:rsidR="00121377">
        <w:tab/>
      </w:r>
      <w:r w:rsidR="00121377">
        <w:tab/>
      </w:r>
      <w:r w:rsidR="00121377">
        <w:tab/>
      </w:r>
      <w:r>
        <w:t>3</w:t>
      </w:r>
    </w:p>
    <w:p w:rsidR="00D339A6" w:rsidRDefault="00D339A6" w:rsidP="00D339A6">
      <w:pPr>
        <w:pStyle w:val="BodyText"/>
        <w:ind w:left="1080"/>
      </w:pPr>
      <w:r>
        <w:tab/>
        <w:t>PLS 499C:</w:t>
      </w:r>
      <w:r>
        <w:tab/>
        <w:t>Internship</w:t>
      </w:r>
      <w:r>
        <w:tab/>
      </w:r>
      <w:r>
        <w:tab/>
      </w:r>
      <w:r>
        <w:tab/>
      </w:r>
      <w:r>
        <w:tab/>
      </w:r>
      <w:r w:rsidR="00121377">
        <w:tab/>
      </w:r>
      <w:r w:rsidR="00121377">
        <w:tab/>
      </w:r>
      <w:r w:rsidR="00121377">
        <w:tab/>
      </w:r>
      <w:r w:rsidR="00121377">
        <w:tab/>
      </w:r>
      <w:r w:rsidR="00121377">
        <w:tab/>
      </w:r>
      <w:r w:rsidR="00121377">
        <w:tab/>
      </w:r>
      <w:r>
        <w:t>3</w:t>
      </w:r>
      <w:r>
        <w:tab/>
        <w:t>33 hours</w:t>
      </w:r>
    </w:p>
    <w:p w:rsidR="00D339A6" w:rsidRDefault="00D339A6" w:rsidP="00D339A6">
      <w:pPr>
        <w:pStyle w:val="BodyText"/>
        <w:ind w:left="1080"/>
      </w:pPr>
    </w:p>
    <w:p w:rsidR="00D339A6" w:rsidRDefault="00D339A6" w:rsidP="00D339A6">
      <w:pPr>
        <w:pStyle w:val="BodyText"/>
        <w:ind w:left="1080"/>
      </w:pPr>
      <w:r w:rsidRPr="00D339A6">
        <w:rPr>
          <w:color w:val="00B050"/>
        </w:rPr>
        <w:t xml:space="preserve">Legal Specialty Electives </w:t>
      </w:r>
      <w:r>
        <w:t>available to all PLS majors are: (choice of five)</w:t>
      </w:r>
    </w:p>
    <w:p w:rsidR="00D339A6" w:rsidRDefault="00D339A6" w:rsidP="00D339A6">
      <w:pPr>
        <w:pStyle w:val="BodyText"/>
        <w:ind w:left="1080"/>
      </w:pPr>
    </w:p>
    <w:p w:rsidR="00D339A6" w:rsidRDefault="00D339A6" w:rsidP="00D339A6">
      <w:pPr>
        <w:pStyle w:val="BodyText"/>
        <w:ind w:left="1080"/>
      </w:pPr>
      <w:r>
        <w:tab/>
        <w:t>PLS 280:</w:t>
      </w:r>
      <w:r>
        <w:tab/>
      </w:r>
      <w:r w:rsidR="00491370">
        <w:tab/>
      </w:r>
      <w:r>
        <w:t>Contract Law</w:t>
      </w:r>
      <w:r>
        <w:tab/>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282:</w:t>
      </w:r>
      <w:r>
        <w:tab/>
      </w:r>
      <w:r w:rsidR="00491370">
        <w:tab/>
      </w:r>
      <w:r>
        <w:t>Tort Law</w:t>
      </w:r>
      <w:r>
        <w:tab/>
      </w:r>
      <w:r>
        <w:tab/>
      </w:r>
      <w:r>
        <w:tab/>
      </w:r>
      <w:r>
        <w:tab/>
      </w:r>
      <w:r w:rsidR="00121377">
        <w:tab/>
      </w:r>
      <w:r w:rsidR="00121377">
        <w:tab/>
      </w:r>
      <w:r w:rsidR="00121377">
        <w:tab/>
      </w:r>
      <w:r w:rsidR="00121377">
        <w:tab/>
      </w:r>
      <w:r w:rsidR="00121377">
        <w:tab/>
      </w:r>
      <w:r w:rsidR="00121377">
        <w:tab/>
      </w:r>
      <w:r w:rsidR="00121377">
        <w:tab/>
      </w:r>
      <w:r>
        <w:t>3</w:t>
      </w:r>
    </w:p>
    <w:p w:rsidR="00D339A6" w:rsidRDefault="00D339A6" w:rsidP="00D339A6">
      <w:pPr>
        <w:pStyle w:val="BodyText"/>
        <w:ind w:left="1080"/>
      </w:pPr>
      <w:r>
        <w:tab/>
        <w:t>PLS 294:</w:t>
      </w:r>
      <w:r>
        <w:tab/>
      </w:r>
      <w:r w:rsidR="00491370">
        <w:tab/>
      </w:r>
      <w:r>
        <w:t>Admin. Law and Procedure</w:t>
      </w:r>
      <w:r>
        <w:tab/>
      </w:r>
      <w:r>
        <w:tab/>
      </w:r>
      <w:r w:rsidR="00121377">
        <w:tab/>
      </w:r>
      <w:r w:rsidR="00121377">
        <w:tab/>
      </w:r>
      <w:r w:rsidR="00121377">
        <w:tab/>
      </w:r>
      <w:r>
        <w:t>3</w:t>
      </w:r>
    </w:p>
    <w:p w:rsidR="00D339A6" w:rsidRDefault="00D339A6" w:rsidP="00D339A6">
      <w:pPr>
        <w:pStyle w:val="BodyText"/>
        <w:ind w:left="1080"/>
      </w:pPr>
      <w:r>
        <w:tab/>
        <w:t>PLS 350:</w:t>
      </w:r>
      <w:r>
        <w:tab/>
      </w:r>
      <w:r w:rsidR="00491370">
        <w:tab/>
      </w:r>
      <w:r>
        <w:t>Evidence</w:t>
      </w:r>
      <w:r>
        <w:tab/>
      </w:r>
      <w:r>
        <w:tab/>
      </w:r>
      <w:r>
        <w:tab/>
      </w:r>
      <w:r>
        <w:tab/>
      </w:r>
      <w:r w:rsidR="00121377">
        <w:tab/>
      </w:r>
      <w:r w:rsidR="00121377">
        <w:tab/>
      </w:r>
      <w:r w:rsidR="00121377">
        <w:tab/>
      </w:r>
      <w:r w:rsidR="00121377">
        <w:tab/>
      </w:r>
      <w:r w:rsidR="00121377">
        <w:tab/>
      </w:r>
      <w:r w:rsidR="00121377">
        <w:tab/>
      </w:r>
      <w:r w:rsidR="00121377">
        <w:tab/>
      </w:r>
      <w:r>
        <w:t>3</w:t>
      </w:r>
    </w:p>
    <w:p w:rsidR="00D339A6" w:rsidRDefault="00D339A6" w:rsidP="00D339A6">
      <w:pPr>
        <w:pStyle w:val="BodyText"/>
        <w:ind w:left="1080"/>
      </w:pPr>
      <w:r>
        <w:tab/>
        <w:t>PLS 360:</w:t>
      </w:r>
      <w:r>
        <w:tab/>
      </w:r>
      <w:r w:rsidR="00491370">
        <w:tab/>
      </w:r>
      <w:r>
        <w:t>Debtor/Creditor Relations</w:t>
      </w:r>
      <w:r>
        <w:tab/>
      </w:r>
      <w:r>
        <w:tab/>
      </w:r>
      <w:r w:rsidR="00121377">
        <w:tab/>
      </w:r>
      <w:r w:rsidR="00121377">
        <w:tab/>
      </w:r>
      <w:r w:rsidR="00121377">
        <w:tab/>
      </w:r>
      <w:r>
        <w:t>3</w:t>
      </w:r>
    </w:p>
    <w:p w:rsidR="00D339A6" w:rsidRDefault="00D339A6" w:rsidP="00D339A6">
      <w:pPr>
        <w:pStyle w:val="BodyText"/>
        <w:ind w:left="1080"/>
      </w:pPr>
      <w:r>
        <w:tab/>
        <w:t>PLS 381:</w:t>
      </w:r>
      <w:r>
        <w:tab/>
      </w:r>
      <w:r w:rsidR="00491370">
        <w:tab/>
      </w:r>
      <w:r>
        <w:t>Mediation</w:t>
      </w:r>
      <w:r>
        <w:tab/>
      </w:r>
      <w:r>
        <w:tab/>
      </w:r>
      <w:r>
        <w:tab/>
      </w:r>
      <w:r>
        <w:tab/>
      </w:r>
      <w:r w:rsidR="00121377">
        <w:tab/>
      </w:r>
      <w:r w:rsidR="00121377">
        <w:tab/>
      </w:r>
      <w:r w:rsidR="00121377">
        <w:tab/>
      </w:r>
      <w:r w:rsidR="00121377">
        <w:tab/>
      </w:r>
      <w:r w:rsidR="00121377">
        <w:tab/>
      </w:r>
      <w:r w:rsidR="00121377">
        <w:tab/>
      </w:r>
      <w:r>
        <w:t>3</w:t>
      </w:r>
    </w:p>
    <w:p w:rsidR="00D339A6" w:rsidRDefault="00D339A6" w:rsidP="00D339A6">
      <w:pPr>
        <w:pStyle w:val="BodyText"/>
        <w:ind w:left="1080"/>
      </w:pPr>
      <w:r>
        <w:tab/>
        <w:t>PLS 392:</w:t>
      </w:r>
      <w:r>
        <w:tab/>
      </w:r>
      <w:r w:rsidR="00491370">
        <w:tab/>
      </w:r>
      <w:r>
        <w:t>Corporate Law</w:t>
      </w:r>
      <w:r>
        <w:tab/>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tab/>
        <w:t>PLS 395:</w:t>
      </w:r>
      <w:r>
        <w:tab/>
      </w:r>
      <w:r w:rsidR="00491370">
        <w:tab/>
      </w:r>
      <w:r>
        <w:t>Estate Planning and Procedure</w:t>
      </w:r>
      <w:r>
        <w:tab/>
      </w:r>
      <w:r>
        <w:tab/>
      </w:r>
      <w:r w:rsidR="00121377">
        <w:tab/>
      </w:r>
      <w:r w:rsidR="00121377">
        <w:tab/>
      </w:r>
      <w:r>
        <w:t>3</w:t>
      </w:r>
      <w:r>
        <w:tab/>
        <w:t>15 hours (12 upper)</w:t>
      </w:r>
    </w:p>
    <w:p w:rsidR="00D339A6" w:rsidRDefault="00D339A6" w:rsidP="00D339A6">
      <w:pPr>
        <w:pStyle w:val="BodyText"/>
        <w:ind w:left="1080"/>
      </w:pPr>
    </w:p>
    <w:p w:rsidR="00D339A6" w:rsidRDefault="00D339A6" w:rsidP="00D339A6">
      <w:pPr>
        <w:pStyle w:val="BodyText"/>
        <w:ind w:left="1080"/>
      </w:pPr>
      <w:r w:rsidRPr="00D339A6">
        <w:rPr>
          <w:color w:val="0070C0"/>
        </w:rPr>
        <w:t xml:space="preserve">Electives </w:t>
      </w:r>
      <w:r>
        <w:t>available to all PS majors are:  (choice of four)</w:t>
      </w:r>
    </w:p>
    <w:p w:rsidR="00D339A6" w:rsidRDefault="00D339A6" w:rsidP="00D339A6">
      <w:pPr>
        <w:pStyle w:val="BodyText"/>
        <w:ind w:left="1080"/>
      </w:pPr>
    </w:p>
    <w:p w:rsidR="00A65B63" w:rsidRDefault="00D339A6" w:rsidP="00A65B63">
      <w:pPr>
        <w:pStyle w:val="BodyText"/>
        <w:ind w:left="1080"/>
      </w:pPr>
      <w:r>
        <w:tab/>
      </w:r>
      <w:r w:rsidR="00A65B63">
        <w:t>BUS 201C:</w:t>
      </w:r>
      <w:r w:rsidR="00A65B63">
        <w:tab/>
      </w:r>
      <w:r w:rsidR="00A65B63">
        <w:tab/>
        <w:t>Organization and Management</w:t>
      </w:r>
      <w:r w:rsidR="00A65B63">
        <w:tab/>
      </w:r>
      <w:r w:rsidR="00A65B63">
        <w:tab/>
      </w:r>
      <w:r w:rsidR="00A65B63">
        <w:tab/>
        <w:t>3</w:t>
      </w:r>
      <w:r w:rsidR="00A65B63">
        <w:tab/>
      </w:r>
    </w:p>
    <w:p w:rsidR="00A65B63" w:rsidRDefault="00A65B63" w:rsidP="00A65B63">
      <w:pPr>
        <w:pStyle w:val="BodyText"/>
        <w:ind w:left="1080"/>
      </w:pPr>
      <w:r>
        <w:tab/>
        <w:t>BUS 254C:</w:t>
      </w:r>
      <w:r>
        <w:tab/>
      </w:r>
      <w:r>
        <w:tab/>
        <w:t>Office Administration</w:t>
      </w:r>
      <w:r>
        <w:tab/>
      </w:r>
      <w:r>
        <w:tab/>
      </w:r>
      <w:r>
        <w:tab/>
      </w:r>
      <w:r>
        <w:tab/>
      </w:r>
      <w:r>
        <w:tab/>
        <w:t>3</w:t>
      </w:r>
    </w:p>
    <w:p w:rsidR="00D339A6" w:rsidRDefault="00A65B63" w:rsidP="00D339A6">
      <w:pPr>
        <w:pStyle w:val="BodyText"/>
        <w:ind w:left="1080"/>
      </w:pPr>
      <w:r>
        <w:tab/>
      </w:r>
      <w:r w:rsidR="00D339A6">
        <w:t xml:space="preserve">SOCL 330:  </w:t>
      </w:r>
      <w:r w:rsidR="00D339A6">
        <w:tab/>
        <w:t>Criminology</w:t>
      </w:r>
      <w:r w:rsidR="00D339A6">
        <w:tab/>
      </w:r>
      <w:r w:rsidR="00D339A6">
        <w:tab/>
      </w:r>
      <w:r w:rsidR="00D339A6">
        <w:tab/>
      </w:r>
      <w:r w:rsidR="00D339A6">
        <w:tab/>
      </w:r>
      <w:r w:rsidR="00121377">
        <w:tab/>
      </w:r>
      <w:r w:rsidR="00121377">
        <w:tab/>
      </w:r>
      <w:r w:rsidR="00121377">
        <w:tab/>
      </w:r>
      <w:r w:rsidR="00121377">
        <w:tab/>
      </w:r>
      <w:r w:rsidR="00D339A6">
        <w:t>3</w:t>
      </w:r>
    </w:p>
    <w:p w:rsidR="00D339A6" w:rsidRDefault="00D339A6" w:rsidP="00D339A6">
      <w:pPr>
        <w:pStyle w:val="BodyText"/>
        <w:ind w:left="1080"/>
      </w:pPr>
      <w:r>
        <w:tab/>
        <w:t xml:space="preserve">SOCL 332:  </w:t>
      </w:r>
      <w:r>
        <w:tab/>
        <w:t>Juvenile Delinquency</w:t>
      </w:r>
      <w:r>
        <w:tab/>
      </w:r>
      <w:r>
        <w:tab/>
      </w:r>
      <w:r>
        <w:tab/>
      </w:r>
      <w:r w:rsidR="00121377">
        <w:tab/>
      </w:r>
      <w:r w:rsidR="00121377">
        <w:tab/>
      </w:r>
      <w:r w:rsidR="00121377">
        <w:tab/>
      </w:r>
      <w:r>
        <w:t>3</w:t>
      </w:r>
    </w:p>
    <w:p w:rsidR="00D339A6" w:rsidRDefault="00D339A6" w:rsidP="00D339A6">
      <w:pPr>
        <w:pStyle w:val="BodyText"/>
        <w:ind w:left="1080"/>
      </w:pPr>
      <w:r>
        <w:tab/>
        <w:t xml:space="preserve">SOCL 380: </w:t>
      </w:r>
      <w:r>
        <w:tab/>
      </w:r>
      <w:r w:rsidR="00121377">
        <w:tab/>
      </w:r>
      <w:r>
        <w:t>Penology</w:t>
      </w:r>
      <w:r>
        <w:tab/>
      </w:r>
      <w:r>
        <w:tab/>
      </w:r>
      <w:r>
        <w:tab/>
      </w:r>
      <w:r>
        <w:tab/>
      </w:r>
      <w:r w:rsidR="00121377">
        <w:tab/>
      </w:r>
      <w:r w:rsidR="00121377">
        <w:tab/>
      </w:r>
      <w:r w:rsidR="00121377">
        <w:tab/>
      </w:r>
      <w:r w:rsidR="00121377">
        <w:tab/>
      </w:r>
      <w:r w:rsidR="00121377">
        <w:tab/>
      </w:r>
      <w:r>
        <w:t>3</w:t>
      </w:r>
    </w:p>
    <w:p w:rsidR="00D339A6" w:rsidRDefault="00D339A6" w:rsidP="00D339A6">
      <w:pPr>
        <w:pStyle w:val="BodyText"/>
        <w:ind w:left="1080"/>
      </w:pPr>
      <w:r>
        <w:lastRenderedPageBreak/>
        <w:tab/>
        <w:t>PS 304:</w:t>
      </w:r>
      <w:r>
        <w:tab/>
      </w:r>
      <w:r w:rsidR="00121377">
        <w:tab/>
      </w:r>
      <w:r w:rsidR="00121377">
        <w:tab/>
      </w:r>
      <w:r>
        <w:t>State Government</w:t>
      </w:r>
      <w:r>
        <w:tab/>
      </w:r>
      <w:r>
        <w:tab/>
      </w:r>
      <w:r>
        <w:tab/>
      </w:r>
      <w:r w:rsidR="00121377">
        <w:tab/>
      </w:r>
      <w:r w:rsidR="00121377">
        <w:tab/>
      </w:r>
      <w:r w:rsidR="00121377">
        <w:tab/>
      </w:r>
      <w:r w:rsidR="00121377">
        <w:tab/>
      </w:r>
      <w:r>
        <w:t>3</w:t>
      </w:r>
    </w:p>
    <w:p w:rsidR="00D339A6" w:rsidRDefault="00D339A6" w:rsidP="00D339A6">
      <w:pPr>
        <w:pStyle w:val="BodyText"/>
        <w:ind w:left="1080"/>
      </w:pPr>
      <w:r>
        <w:tab/>
        <w:t>PS 311:</w:t>
      </w:r>
      <w:r>
        <w:tab/>
      </w:r>
      <w:r w:rsidR="00121377">
        <w:tab/>
      </w:r>
      <w:r w:rsidR="00121377">
        <w:tab/>
      </w:r>
      <w:r>
        <w:t>Public Policy</w:t>
      </w:r>
      <w:r>
        <w:tab/>
      </w:r>
      <w:r>
        <w:tab/>
      </w:r>
      <w:r>
        <w:tab/>
      </w:r>
      <w:r>
        <w:tab/>
      </w:r>
      <w:r w:rsidR="00121377">
        <w:tab/>
      </w:r>
      <w:r w:rsidR="00121377">
        <w:tab/>
      </w:r>
      <w:r w:rsidR="00121377">
        <w:tab/>
      </w:r>
      <w:r w:rsidR="00121377">
        <w:tab/>
      </w:r>
      <w:r>
        <w:t>3</w:t>
      </w:r>
    </w:p>
    <w:p w:rsidR="00D339A6" w:rsidRDefault="00D339A6" w:rsidP="00D339A6">
      <w:pPr>
        <w:pStyle w:val="BodyText"/>
        <w:ind w:left="1080"/>
      </w:pPr>
      <w:r>
        <w:tab/>
        <w:t>PS 316:</w:t>
      </w:r>
      <w:r>
        <w:tab/>
      </w:r>
      <w:r w:rsidR="00121377">
        <w:tab/>
      </w:r>
      <w:r w:rsidR="00121377">
        <w:tab/>
      </w:r>
      <w:r>
        <w:t>Legislative Process</w:t>
      </w:r>
      <w:r>
        <w:tab/>
      </w:r>
      <w:r>
        <w:tab/>
      </w:r>
      <w:r>
        <w:tab/>
      </w:r>
      <w:r w:rsidR="00121377">
        <w:tab/>
      </w:r>
      <w:r w:rsidR="00121377">
        <w:tab/>
      </w:r>
      <w:r w:rsidR="00121377">
        <w:tab/>
      </w:r>
      <w:r>
        <w:t>3</w:t>
      </w:r>
    </w:p>
    <w:p w:rsidR="00D339A6" w:rsidRDefault="00D339A6" w:rsidP="00D339A6">
      <w:pPr>
        <w:pStyle w:val="BodyText"/>
        <w:ind w:left="1080"/>
      </w:pPr>
      <w:r>
        <w:tab/>
        <w:t>PS 412:</w:t>
      </w:r>
      <w:r>
        <w:tab/>
      </w:r>
      <w:r w:rsidR="00121377">
        <w:tab/>
      </w:r>
      <w:r w:rsidR="00121377">
        <w:tab/>
      </w:r>
      <w:r>
        <w:t>KY Gov./Politics</w:t>
      </w:r>
      <w:r>
        <w:tab/>
      </w:r>
      <w:r>
        <w:tab/>
      </w:r>
      <w:r>
        <w:tab/>
      </w:r>
      <w:r w:rsidR="00121377">
        <w:tab/>
      </w:r>
      <w:r w:rsidR="00121377">
        <w:tab/>
      </w:r>
      <w:r w:rsidR="00121377">
        <w:tab/>
      </w:r>
      <w:r w:rsidR="00121377">
        <w:tab/>
      </w:r>
      <w:r>
        <w:t>3</w:t>
      </w:r>
      <w:r>
        <w:tab/>
      </w:r>
      <w:r>
        <w:tab/>
      </w:r>
    </w:p>
    <w:p w:rsidR="00D339A6" w:rsidRDefault="00D339A6" w:rsidP="00D339A6">
      <w:pPr>
        <w:pStyle w:val="BodyText"/>
        <w:ind w:left="1080"/>
      </w:pPr>
      <w:r>
        <w:tab/>
        <w:t xml:space="preserve">HIST 445:  </w:t>
      </w:r>
      <w:r>
        <w:tab/>
      </w:r>
      <w:r w:rsidR="00121377">
        <w:tab/>
      </w:r>
      <w:r>
        <w:t>Amer. Legal History</w:t>
      </w:r>
      <w:bookmarkStart w:id="0" w:name="_GoBack"/>
      <w:bookmarkEnd w:id="0"/>
      <w:r>
        <w:tab/>
      </w:r>
      <w:r>
        <w:tab/>
      </w:r>
      <w:r>
        <w:tab/>
      </w:r>
      <w:r w:rsidR="00121377">
        <w:tab/>
      </w:r>
      <w:r w:rsidR="00121377">
        <w:tab/>
      </w:r>
      <w:r w:rsidR="00121377">
        <w:tab/>
      </w:r>
      <w:r>
        <w:t>3</w:t>
      </w:r>
    </w:p>
    <w:p w:rsidR="00D339A6" w:rsidRDefault="00D339A6" w:rsidP="00D339A6">
      <w:pPr>
        <w:pStyle w:val="BodyText"/>
        <w:ind w:left="1080"/>
      </w:pPr>
      <w:r>
        <w:tab/>
        <w:t xml:space="preserve">HIST 446:  </w:t>
      </w:r>
      <w:r>
        <w:tab/>
      </w:r>
      <w:r w:rsidR="00121377">
        <w:tab/>
      </w:r>
      <w:r>
        <w:t>Amer. Legal History</w:t>
      </w:r>
      <w:r>
        <w:tab/>
      </w:r>
      <w:r>
        <w:tab/>
      </w:r>
      <w:r>
        <w:tab/>
      </w:r>
      <w:r w:rsidR="00121377">
        <w:tab/>
      </w:r>
      <w:r w:rsidR="00121377">
        <w:tab/>
      </w:r>
      <w:r w:rsidR="00121377">
        <w:tab/>
      </w:r>
      <w:r>
        <w:t>3</w:t>
      </w:r>
      <w:r>
        <w:tab/>
        <w:t>12 hours</w:t>
      </w:r>
      <w:r w:rsidR="00A65B63">
        <w:t xml:space="preserve"> (9 upper)</w:t>
      </w:r>
    </w:p>
    <w:p w:rsidR="00D339A6" w:rsidRDefault="00D339A6" w:rsidP="00D339A6">
      <w:pPr>
        <w:pStyle w:val="BodyText"/>
        <w:ind w:left="1080"/>
      </w:pPr>
    </w:p>
    <w:p w:rsidR="002C20F6" w:rsidRPr="002C20F6" w:rsidRDefault="00121377" w:rsidP="00121377">
      <w:pPr>
        <w:pStyle w:val="BodyText"/>
        <w:ind w:left="0"/>
      </w:pPr>
      <w:r>
        <w:tab/>
      </w:r>
      <w:r w:rsidR="00D339A6">
        <w:t>4.2</w:t>
      </w:r>
      <w:r>
        <w:tab/>
      </w:r>
      <w:r w:rsidR="00D339A6">
        <w:tab/>
      </w:r>
      <w:r w:rsidR="002C20F6" w:rsidRPr="002C20F6">
        <w:t xml:space="preserve">Accreditation, certification, approval and/or licensure: </w:t>
      </w:r>
      <w:r w:rsidR="00D339A6">
        <w:t xml:space="preserve">  The proposed major is </w:t>
      </w:r>
      <w:r w:rsidR="00D339A6">
        <w:tab/>
      </w:r>
      <w:r w:rsidR="00D339A6">
        <w:tab/>
      </w:r>
      <w:r>
        <w:tab/>
      </w:r>
      <w:r>
        <w:tab/>
      </w:r>
      <w:r>
        <w:tab/>
      </w:r>
      <w:r>
        <w:tab/>
      </w:r>
      <w:r w:rsidR="00D339A6">
        <w:t>eligible for approval by the American Bar Association</w:t>
      </w:r>
      <w:r w:rsidR="000A580D">
        <w:t xml:space="preserve">, which approval will be pursued </w:t>
      </w:r>
      <w:r w:rsidR="000A580D">
        <w:tab/>
      </w:r>
      <w:r w:rsidR="000A580D">
        <w:tab/>
      </w:r>
      <w:r w:rsidR="000A580D">
        <w:tab/>
        <w:t>upon completion of the WKU and state curriculum/program processes</w:t>
      </w:r>
      <w:r w:rsidR="00D339A6">
        <w:t>.</w:t>
      </w:r>
    </w:p>
    <w:p w:rsidR="00D339A6" w:rsidRDefault="00121377" w:rsidP="00D339A6">
      <w:pPr>
        <w:pStyle w:val="BodyText"/>
        <w:ind w:left="0"/>
      </w:pPr>
      <w:r>
        <w:tab/>
      </w:r>
      <w:r w:rsidR="00D339A6">
        <w:t>4.3</w:t>
      </w:r>
      <w:r w:rsidR="00D339A6">
        <w:tab/>
      </w:r>
      <w:r>
        <w:tab/>
      </w:r>
      <w:r w:rsidR="002C20F6" w:rsidRPr="002C20F6">
        <w:t>Program delivery:</w:t>
      </w:r>
      <w:r w:rsidR="00D339A6">
        <w:t xml:space="preserve">  The proposed major will be delivered via a combination of </w:t>
      </w:r>
      <w:r w:rsidR="00D339A6">
        <w:tab/>
      </w:r>
      <w:r w:rsidR="00D339A6">
        <w:tab/>
      </w:r>
      <w:r>
        <w:tab/>
      </w:r>
      <w:r>
        <w:tab/>
      </w:r>
      <w:r>
        <w:tab/>
      </w:r>
      <w:r>
        <w:tab/>
      </w:r>
      <w:r w:rsidR="00D339A6">
        <w:t>face-to-face course</w:t>
      </w:r>
      <w:r>
        <w:t>s</w:t>
      </w:r>
      <w:r w:rsidR="00D339A6">
        <w:t xml:space="preserve">, hybrid courses (60% face-to-face, 40% online), IVS courses and </w:t>
      </w:r>
      <w:r>
        <w:tab/>
      </w:r>
      <w:r>
        <w:tab/>
      </w:r>
      <w:r>
        <w:tab/>
      </w:r>
      <w:r>
        <w:tab/>
      </w:r>
      <w:r w:rsidR="00D339A6">
        <w:t xml:space="preserve">online </w:t>
      </w:r>
      <w:r>
        <w:t xml:space="preserve">(100% online) </w:t>
      </w:r>
      <w:r w:rsidR="00D339A6">
        <w:t>courses</w:t>
      </w:r>
      <w:r>
        <w:t>.</w:t>
      </w:r>
    </w:p>
    <w:p w:rsidR="00121377" w:rsidRPr="002C20F6" w:rsidRDefault="00121377" w:rsidP="00D339A6">
      <w:pPr>
        <w:pStyle w:val="BodyText"/>
        <w:ind w:left="0"/>
      </w:pPr>
    </w:p>
    <w:p w:rsidR="002C20F6" w:rsidRDefault="002C20F6" w:rsidP="002C20F6">
      <w:pPr>
        <w:pStyle w:val="BodyText"/>
        <w:numPr>
          <w:ilvl w:val="0"/>
          <w:numId w:val="12"/>
        </w:numPr>
        <w:ind w:left="360"/>
        <w:rPr>
          <w:b/>
        </w:rPr>
      </w:pPr>
      <w:r>
        <w:rPr>
          <w:b/>
        </w:rPr>
        <w:t>Resources:</w:t>
      </w:r>
    </w:p>
    <w:p w:rsidR="002C20F6" w:rsidRPr="002C20F6" w:rsidRDefault="002C20F6" w:rsidP="00C65AF0">
      <w:pPr>
        <w:pStyle w:val="BodyText"/>
        <w:numPr>
          <w:ilvl w:val="1"/>
          <w:numId w:val="12"/>
        </w:numPr>
        <w:ind w:left="1080" w:hanging="720"/>
      </w:pPr>
      <w:r w:rsidRPr="002C20F6">
        <w:t>Faculty:</w:t>
      </w:r>
      <w:r w:rsidR="00B368A8">
        <w:t xml:space="preserve">  Two existing </w:t>
      </w:r>
      <w:r w:rsidR="00121377">
        <w:t xml:space="preserve">FT </w:t>
      </w:r>
      <w:r w:rsidR="00B368A8">
        <w:t>faculty, one of which was hired in 2012 for the express purpose of increasing program options, are sufficient to support the new major.</w:t>
      </w:r>
    </w:p>
    <w:p w:rsidR="002C20F6" w:rsidRPr="002C20F6" w:rsidRDefault="002C20F6" w:rsidP="00C65AF0">
      <w:pPr>
        <w:pStyle w:val="BodyText"/>
        <w:numPr>
          <w:ilvl w:val="1"/>
          <w:numId w:val="12"/>
        </w:numPr>
        <w:ind w:left="1080" w:hanging="720"/>
      </w:pPr>
      <w:r w:rsidRPr="002C20F6">
        <w:t>Technological and electronic informational resources (e.g., databases, e-journals):</w:t>
      </w:r>
      <w:r w:rsidR="00B368A8">
        <w:t xml:space="preserve">  The physical space to be utilized by the major include</w:t>
      </w:r>
      <w:r w:rsidR="00A65B63">
        <w:t>s</w:t>
      </w:r>
      <w:r w:rsidR="00B368A8">
        <w:t xml:space="preserve"> one </w:t>
      </w:r>
      <w:r w:rsidR="00C62497">
        <w:t xml:space="preserve">computer </w:t>
      </w:r>
      <w:r w:rsidR="00B368A8">
        <w:t xml:space="preserve">lab and one IVS classroom which are sufficient to support the </w:t>
      </w:r>
      <w:r w:rsidR="00C62497">
        <w:t xml:space="preserve">technology needs of the </w:t>
      </w:r>
      <w:r w:rsidR="00B368A8">
        <w:t xml:space="preserve">new major.  In addition, the existing PLS Program </w:t>
      </w:r>
      <w:r w:rsidR="00C62497">
        <w:t xml:space="preserve">provides access to WestlawNext™, an online database of primary and secondary legal resources at the state and federal level sufficient to support the research needs of students.  The University provides </w:t>
      </w:r>
      <w:r w:rsidR="00541626">
        <w:t xml:space="preserve">free </w:t>
      </w:r>
      <w:r w:rsidR="00C62497">
        <w:t xml:space="preserve">access to </w:t>
      </w:r>
      <w:r w:rsidR="00541626">
        <w:t xml:space="preserve">a </w:t>
      </w:r>
      <w:r w:rsidR="00C62497">
        <w:t xml:space="preserve">similar database </w:t>
      </w:r>
      <w:r w:rsidR="00A77CA8">
        <w:t>–</w:t>
      </w:r>
      <w:r w:rsidR="00C62497">
        <w:t xml:space="preserve"> Lexis</w:t>
      </w:r>
      <w:r w:rsidR="00A77CA8">
        <w:rPr>
          <w:rFonts w:cs="Times New Roman"/>
        </w:rPr>
        <w:t>®</w:t>
      </w:r>
      <w:r w:rsidR="00A77CA8">
        <w:t xml:space="preserve"> Research System</w:t>
      </w:r>
      <w:r w:rsidR="00C62497">
        <w:t xml:space="preserve"> - on a much more limited scale.  </w:t>
      </w:r>
    </w:p>
    <w:p w:rsidR="002C20F6" w:rsidRDefault="002C20F6" w:rsidP="00C65AF0">
      <w:pPr>
        <w:pStyle w:val="BodyText"/>
        <w:numPr>
          <w:ilvl w:val="1"/>
          <w:numId w:val="12"/>
        </w:numPr>
        <w:ind w:left="1080" w:hanging="720"/>
      </w:pPr>
      <w:r w:rsidRPr="002C20F6">
        <w:t xml:space="preserve">Facilities and equipment: </w:t>
      </w:r>
      <w:r w:rsidR="00A77CA8">
        <w:t xml:space="preserve">  </w:t>
      </w:r>
      <w:r w:rsidR="000A580D">
        <w:t>As stated in §5.2, c</w:t>
      </w:r>
      <w:r w:rsidR="00A77CA8">
        <w:t>urrent resources are adequate.</w:t>
      </w:r>
      <w:r>
        <w:br/>
      </w:r>
    </w:p>
    <w:p w:rsidR="002C20F6" w:rsidRPr="002C20F6" w:rsidRDefault="002C20F6" w:rsidP="00D8528E">
      <w:pPr>
        <w:pStyle w:val="BodyText"/>
        <w:numPr>
          <w:ilvl w:val="0"/>
          <w:numId w:val="12"/>
        </w:numPr>
        <w:spacing w:line="200" w:lineRule="exact"/>
        <w:ind w:left="360"/>
        <w:rPr>
          <w:b/>
        </w:rPr>
      </w:pPr>
      <w:r w:rsidRPr="002C20F6">
        <w:rPr>
          <w:b/>
        </w:rPr>
        <w:t>Proposed term for implementation:</w:t>
      </w:r>
      <w:r w:rsidR="00A77CA8">
        <w:rPr>
          <w:b/>
        </w:rPr>
        <w:t xml:space="preserve">  </w:t>
      </w:r>
      <w:r w:rsidR="00A77CA8">
        <w:t>Fall 2014</w:t>
      </w:r>
      <w:r>
        <w:rPr>
          <w:b/>
        </w:rPr>
        <w:br/>
      </w:r>
    </w:p>
    <w:p w:rsidR="002C20F6" w:rsidRPr="002C20F6" w:rsidRDefault="002C20F6" w:rsidP="00D8528E">
      <w:pPr>
        <w:pStyle w:val="BodyText"/>
        <w:numPr>
          <w:ilvl w:val="0"/>
          <w:numId w:val="12"/>
        </w:numPr>
        <w:spacing w:line="200" w:lineRule="exact"/>
        <w:ind w:left="360"/>
        <w:rPr>
          <w:b/>
        </w:rPr>
      </w:pPr>
      <w:r w:rsidRPr="002C20F6">
        <w:rPr>
          <w:b/>
        </w:rPr>
        <w:t>Dates of prior committee approvals:</w:t>
      </w:r>
      <w:r w:rsidRPr="002C20F6">
        <w:rPr>
          <w:b/>
        </w:rPr>
        <w:br/>
      </w:r>
    </w:p>
    <w:p w:rsidR="00A77CA8" w:rsidRDefault="002C20F6" w:rsidP="002C20F6">
      <w:pPr>
        <w:pStyle w:val="BodyText"/>
        <w:ind w:left="360"/>
      </w:pPr>
      <w:r w:rsidRPr="002C20F6">
        <w:rPr>
          <w:b/>
        </w:rPr>
        <w:tab/>
      </w:r>
      <w:r w:rsidR="00A77CA8">
        <w:t>Department of Professional Studies</w:t>
      </w:r>
      <w:r w:rsidR="00D8528E">
        <w:t>:</w:t>
      </w:r>
      <w:r w:rsidR="00D8528E">
        <w:tab/>
      </w:r>
      <w:r w:rsidR="00D8528E">
        <w:tab/>
      </w:r>
      <w:r w:rsidR="00D8528E">
        <w:tab/>
      </w:r>
      <w:r w:rsidR="00D8528E">
        <w:tab/>
      </w:r>
      <w:r w:rsidR="00A77CA8">
        <w:tab/>
        <w:t>May 8, 2013</w:t>
      </w:r>
    </w:p>
    <w:p w:rsidR="00A77CA8" w:rsidRDefault="00A77CA8" w:rsidP="002C20F6">
      <w:pPr>
        <w:pStyle w:val="BodyText"/>
        <w:ind w:left="360"/>
      </w:pPr>
    </w:p>
    <w:p w:rsidR="002C20F6" w:rsidRPr="002C20F6" w:rsidRDefault="00A77CA8" w:rsidP="002C20F6">
      <w:pPr>
        <w:pStyle w:val="BodyText"/>
        <w:ind w:left="360"/>
      </w:pPr>
      <w:r>
        <w:tab/>
        <w:t xml:space="preserve">University College </w:t>
      </w:r>
      <w:r w:rsidR="002C20F6">
        <w:t>Curriculum Committee</w:t>
      </w:r>
      <w:r w:rsidR="002C20F6">
        <w:tab/>
      </w:r>
      <w:r w:rsidR="002C20F6">
        <w:tab/>
      </w:r>
      <w:r w:rsidR="00D8528E">
        <w:tab/>
      </w:r>
      <w:r w:rsidR="004F7140">
        <w:rPr>
          <w:sz w:val="22"/>
          <w:szCs w:val="22"/>
        </w:rPr>
        <w:t>November 11, 2013</w:t>
      </w:r>
    </w:p>
    <w:p w:rsidR="002C20F6" w:rsidRPr="002C20F6" w:rsidRDefault="002C20F6" w:rsidP="002C20F6">
      <w:pPr>
        <w:pStyle w:val="BodyText"/>
        <w:ind w:left="360"/>
      </w:pPr>
    </w:p>
    <w:p w:rsidR="002C20F6" w:rsidRPr="002C20F6" w:rsidRDefault="002C20F6" w:rsidP="002C20F6">
      <w:pPr>
        <w:pStyle w:val="BodyText"/>
        <w:ind w:left="360"/>
      </w:pPr>
      <w:r w:rsidRPr="002C20F6">
        <w:tab/>
        <w:t>Professional Education Council (if applicable)</w:t>
      </w:r>
      <w:r w:rsidRPr="002C20F6">
        <w:tab/>
      </w:r>
      <w:r w:rsidR="00D8528E">
        <w:tab/>
      </w:r>
      <w:r w:rsidR="00A77CA8">
        <w:t>N/A</w:t>
      </w:r>
    </w:p>
    <w:p w:rsidR="002C20F6" w:rsidRPr="002C20F6" w:rsidRDefault="002C20F6" w:rsidP="002C20F6">
      <w:pPr>
        <w:pStyle w:val="BodyText"/>
        <w:ind w:left="360"/>
      </w:pPr>
    </w:p>
    <w:p w:rsidR="002C20F6" w:rsidRPr="002C20F6" w:rsidRDefault="00A77CA8" w:rsidP="00A77CA8">
      <w:pPr>
        <w:pStyle w:val="BodyText"/>
        <w:ind w:left="144" w:firstLine="360"/>
      </w:pPr>
      <w:r>
        <w:t xml:space="preserve"> </w:t>
      </w:r>
      <w:r w:rsidR="002C20F6" w:rsidRPr="002C20F6">
        <w:t>General Education Committee (if applicable)</w:t>
      </w:r>
      <w:r w:rsidR="002C20F6" w:rsidRPr="002C20F6">
        <w:tab/>
      </w:r>
      <w:r w:rsidR="002C20F6">
        <w:tab/>
      </w:r>
      <w:r>
        <w:t>N/A</w:t>
      </w:r>
    </w:p>
    <w:p w:rsidR="002C20F6" w:rsidRPr="002C20F6" w:rsidRDefault="002C20F6" w:rsidP="002C20F6">
      <w:pPr>
        <w:pStyle w:val="BodyText"/>
        <w:ind w:left="360"/>
      </w:pPr>
    </w:p>
    <w:p w:rsidR="002C20F6" w:rsidRPr="002C20F6" w:rsidRDefault="002C20F6" w:rsidP="002C20F6">
      <w:pPr>
        <w:pStyle w:val="BodyText"/>
        <w:ind w:left="360"/>
      </w:pPr>
      <w:r w:rsidRPr="002C20F6">
        <w:tab/>
        <w:t>Undergraduate Curriculum Committee</w:t>
      </w:r>
      <w:r w:rsidRPr="002C20F6">
        <w:tab/>
      </w:r>
      <w:r w:rsidRPr="002C20F6">
        <w:tab/>
      </w:r>
      <w:r>
        <w:tab/>
      </w:r>
      <w:r w:rsidR="00A77CA8">
        <w:tab/>
      </w:r>
      <w:r w:rsidRPr="002C20F6">
        <w:t>_______________</w:t>
      </w:r>
    </w:p>
    <w:p w:rsidR="002C20F6" w:rsidRPr="002C20F6" w:rsidRDefault="002C20F6" w:rsidP="002C20F6">
      <w:pPr>
        <w:pStyle w:val="BodyText"/>
        <w:ind w:left="360"/>
      </w:pPr>
    </w:p>
    <w:p w:rsidR="002C20F6" w:rsidRDefault="002C20F6" w:rsidP="002C20F6">
      <w:pPr>
        <w:pStyle w:val="BodyText"/>
        <w:ind w:left="360"/>
      </w:pPr>
      <w:r w:rsidRPr="002C20F6">
        <w:tab/>
        <w:t>University Senate</w:t>
      </w:r>
      <w:r w:rsidRPr="002C20F6">
        <w:tab/>
      </w:r>
      <w:r w:rsidRPr="002C20F6">
        <w:tab/>
      </w:r>
      <w:r w:rsidRPr="002C20F6">
        <w:tab/>
      </w:r>
      <w:r w:rsidRPr="002C20F6">
        <w:tab/>
      </w:r>
      <w:r w:rsidRPr="002C20F6">
        <w:tab/>
      </w:r>
      <w:r w:rsidR="00A77CA8">
        <w:tab/>
      </w:r>
      <w:r w:rsidR="00A77CA8">
        <w:tab/>
      </w:r>
      <w:r w:rsidR="00A77CA8">
        <w:tab/>
      </w:r>
      <w:r w:rsidR="00A77CA8">
        <w:tab/>
      </w:r>
      <w:r w:rsidR="00A77CA8">
        <w:tab/>
      </w:r>
      <w:r w:rsidR="00A77CA8">
        <w:tab/>
      </w:r>
      <w:r w:rsidRPr="002C20F6">
        <w:t>_______________</w:t>
      </w:r>
    </w:p>
    <w:p w:rsidR="00007BDB" w:rsidRDefault="00007BDB" w:rsidP="002C20F6">
      <w:pPr>
        <w:pStyle w:val="BodyText"/>
        <w:ind w:left="360"/>
      </w:pPr>
    </w:p>
    <w:p w:rsidR="00007BDB" w:rsidRDefault="00007BDB" w:rsidP="002C20F6">
      <w:pPr>
        <w:pStyle w:val="BodyText"/>
        <w:ind w:left="360"/>
      </w:pPr>
    </w:p>
    <w:p w:rsidR="00007BDB" w:rsidRDefault="00007BDB" w:rsidP="002C20F6">
      <w:pPr>
        <w:pStyle w:val="BodyText"/>
        <w:ind w:left="360"/>
      </w:pPr>
    </w:p>
    <w:p w:rsidR="00007BDB" w:rsidRDefault="00007BDB" w:rsidP="002C20F6">
      <w:pPr>
        <w:pStyle w:val="BodyText"/>
        <w:ind w:left="360"/>
        <w:rPr>
          <w:sz w:val="18"/>
          <w:szCs w:val="18"/>
        </w:rPr>
      </w:pPr>
      <w:r>
        <w:rPr>
          <w:sz w:val="18"/>
          <w:szCs w:val="18"/>
        </w:rPr>
        <w:t>*U.S. Bureau of Labor Statistics (</w:t>
      </w:r>
      <w:hyperlink r:id="rId8" w:history="1">
        <w:r w:rsidRPr="00257C1D">
          <w:rPr>
            <w:rStyle w:val="Hyperlink"/>
            <w:sz w:val="18"/>
            <w:szCs w:val="18"/>
          </w:rPr>
          <w:t>www.bls.gov/ooh/legal/print/paralegals-and-the-legal-assistants.htm</w:t>
        </w:r>
      </w:hyperlink>
      <w:r>
        <w:rPr>
          <w:sz w:val="18"/>
          <w:szCs w:val="18"/>
        </w:rPr>
        <w:t>)</w:t>
      </w:r>
    </w:p>
    <w:p w:rsidR="00007BDB" w:rsidRDefault="00007BDB" w:rsidP="002C20F6">
      <w:pPr>
        <w:pStyle w:val="BodyText"/>
        <w:ind w:left="360"/>
        <w:rPr>
          <w:sz w:val="18"/>
          <w:szCs w:val="18"/>
        </w:rPr>
      </w:pPr>
      <w:r>
        <w:rPr>
          <w:sz w:val="18"/>
          <w:szCs w:val="18"/>
        </w:rPr>
        <w:t>**U.S. News (</w:t>
      </w:r>
      <w:hyperlink r:id="rId9" w:history="1">
        <w:r w:rsidRPr="00257C1D">
          <w:rPr>
            <w:rStyle w:val="Hyperlink"/>
            <w:sz w:val="18"/>
            <w:szCs w:val="18"/>
          </w:rPr>
          <w:t>www.money.usnews.com/careers/best-jobs/paralegal</w:t>
        </w:r>
      </w:hyperlink>
      <w:r>
        <w:rPr>
          <w:sz w:val="18"/>
          <w:szCs w:val="18"/>
        </w:rPr>
        <w:t>)</w:t>
      </w:r>
    </w:p>
    <w:p w:rsidR="00007BDB" w:rsidRDefault="00007BDB" w:rsidP="002C20F6">
      <w:pPr>
        <w:pStyle w:val="BodyText"/>
        <w:ind w:left="360"/>
        <w:rPr>
          <w:sz w:val="18"/>
          <w:szCs w:val="18"/>
        </w:rPr>
      </w:pPr>
      <w:r>
        <w:rPr>
          <w:sz w:val="18"/>
          <w:szCs w:val="18"/>
        </w:rPr>
        <w:t>***Forbes (</w:t>
      </w:r>
      <w:hyperlink r:id="rId10" w:history="1">
        <w:r w:rsidRPr="00257C1D">
          <w:rPr>
            <w:rStyle w:val="Hyperlink"/>
            <w:sz w:val="18"/>
            <w:szCs w:val="18"/>
          </w:rPr>
          <w:t>www.forbes.com/pictures/mkl45mehd/7-legal-assistant-5</w:t>
        </w:r>
      </w:hyperlink>
      <w:r>
        <w:rPr>
          <w:sz w:val="18"/>
          <w:szCs w:val="18"/>
        </w:rPr>
        <w:t xml:space="preserve">: </w:t>
      </w:r>
      <w:hyperlink r:id="rId11" w:history="1">
        <w:r w:rsidRPr="00257C1D">
          <w:rPr>
            <w:rStyle w:val="Hyperlink"/>
            <w:sz w:val="18"/>
            <w:szCs w:val="18"/>
          </w:rPr>
          <w:t>www.forbes.com/pictures/mkl45hjje/7-legal-assistant-4</w:t>
        </w:r>
      </w:hyperlink>
      <w:r>
        <w:rPr>
          <w:sz w:val="18"/>
          <w:szCs w:val="18"/>
        </w:rPr>
        <w:t xml:space="preserve">; </w:t>
      </w:r>
      <w:hyperlink r:id="rId12" w:history="1">
        <w:r w:rsidRPr="00257C1D">
          <w:rPr>
            <w:rStyle w:val="Hyperlink"/>
            <w:sz w:val="18"/>
            <w:szCs w:val="18"/>
          </w:rPr>
          <w:t>www.forbes.com/pictures/mkl45efde/1-paralegallegal-assistant</w:t>
        </w:r>
      </w:hyperlink>
      <w:r>
        <w:rPr>
          <w:sz w:val="18"/>
          <w:szCs w:val="18"/>
        </w:rPr>
        <w:t>)</w:t>
      </w:r>
    </w:p>
    <w:p w:rsidR="00007BDB" w:rsidRDefault="00007BDB" w:rsidP="002C20F6">
      <w:pPr>
        <w:pStyle w:val="BodyText"/>
        <w:ind w:left="360"/>
        <w:rPr>
          <w:sz w:val="18"/>
          <w:szCs w:val="18"/>
        </w:rPr>
      </w:pPr>
    </w:p>
    <w:p w:rsidR="00007BDB" w:rsidRDefault="00007BDB" w:rsidP="002C20F6">
      <w:pPr>
        <w:pStyle w:val="BodyText"/>
        <w:ind w:left="360"/>
        <w:rPr>
          <w:sz w:val="18"/>
          <w:szCs w:val="18"/>
        </w:rPr>
      </w:pPr>
    </w:p>
    <w:p w:rsidR="00007BDB" w:rsidRPr="00007BDB" w:rsidRDefault="00007BDB" w:rsidP="002C20F6">
      <w:pPr>
        <w:pStyle w:val="BodyText"/>
        <w:ind w:left="360"/>
        <w:rPr>
          <w:b/>
          <w:sz w:val="18"/>
          <w:szCs w:val="18"/>
        </w:rPr>
      </w:pPr>
    </w:p>
    <w:sectPr w:rsidR="00007BDB" w:rsidRPr="00007BDB" w:rsidSect="003E55B7">
      <w:pgSz w:w="12192" w:h="15740"/>
      <w:pgMar w:top="1340" w:right="150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694"/>
    <w:multiLevelType w:val="hybridMultilevel"/>
    <w:tmpl w:val="0714D698"/>
    <w:lvl w:ilvl="0" w:tplc="3FD2D564">
      <w:start w:val="1"/>
      <w:numFmt w:val="bullet"/>
      <w:lvlText w:val="•"/>
      <w:lvlJc w:val="left"/>
      <w:pPr>
        <w:ind w:hanging="348"/>
      </w:pPr>
      <w:rPr>
        <w:rFonts w:ascii="Times New Roman" w:eastAsia="Times New Roman" w:hAnsi="Times New Roman" w:hint="default"/>
        <w:w w:val="116"/>
        <w:sz w:val="23"/>
        <w:szCs w:val="23"/>
      </w:rPr>
    </w:lvl>
    <w:lvl w:ilvl="1" w:tplc="DBF0291C">
      <w:start w:val="1"/>
      <w:numFmt w:val="bullet"/>
      <w:lvlText w:val="•"/>
      <w:lvlJc w:val="left"/>
      <w:rPr>
        <w:rFonts w:hint="default"/>
      </w:rPr>
    </w:lvl>
    <w:lvl w:ilvl="2" w:tplc="6662397A">
      <w:start w:val="1"/>
      <w:numFmt w:val="bullet"/>
      <w:lvlText w:val="•"/>
      <w:lvlJc w:val="left"/>
      <w:rPr>
        <w:rFonts w:hint="default"/>
      </w:rPr>
    </w:lvl>
    <w:lvl w:ilvl="3" w:tplc="5582ADB4">
      <w:start w:val="1"/>
      <w:numFmt w:val="bullet"/>
      <w:lvlText w:val="•"/>
      <w:lvlJc w:val="left"/>
      <w:rPr>
        <w:rFonts w:hint="default"/>
      </w:rPr>
    </w:lvl>
    <w:lvl w:ilvl="4" w:tplc="53A0B038">
      <w:start w:val="1"/>
      <w:numFmt w:val="bullet"/>
      <w:lvlText w:val="•"/>
      <w:lvlJc w:val="left"/>
      <w:rPr>
        <w:rFonts w:hint="default"/>
      </w:rPr>
    </w:lvl>
    <w:lvl w:ilvl="5" w:tplc="D464840A">
      <w:start w:val="1"/>
      <w:numFmt w:val="bullet"/>
      <w:lvlText w:val="•"/>
      <w:lvlJc w:val="left"/>
      <w:rPr>
        <w:rFonts w:hint="default"/>
      </w:rPr>
    </w:lvl>
    <w:lvl w:ilvl="6" w:tplc="0F18886A">
      <w:start w:val="1"/>
      <w:numFmt w:val="bullet"/>
      <w:lvlText w:val="•"/>
      <w:lvlJc w:val="left"/>
      <w:rPr>
        <w:rFonts w:hint="default"/>
      </w:rPr>
    </w:lvl>
    <w:lvl w:ilvl="7" w:tplc="B7306260">
      <w:start w:val="1"/>
      <w:numFmt w:val="bullet"/>
      <w:lvlText w:val="•"/>
      <w:lvlJc w:val="left"/>
      <w:rPr>
        <w:rFonts w:hint="default"/>
      </w:rPr>
    </w:lvl>
    <w:lvl w:ilvl="8" w:tplc="5442C690">
      <w:start w:val="1"/>
      <w:numFmt w:val="bullet"/>
      <w:lvlText w:val="•"/>
      <w:lvlJc w:val="left"/>
      <w:rPr>
        <w:rFonts w:hint="default"/>
      </w:rPr>
    </w:lvl>
  </w:abstractNum>
  <w:abstractNum w:abstractNumId="1">
    <w:nsid w:val="06D4140A"/>
    <w:multiLevelType w:val="hybridMultilevel"/>
    <w:tmpl w:val="061E0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31B24"/>
    <w:multiLevelType w:val="hybridMultilevel"/>
    <w:tmpl w:val="B6B61A42"/>
    <w:lvl w:ilvl="0" w:tplc="95102C08">
      <w:start w:val="1"/>
      <w:numFmt w:val="bullet"/>
      <w:lvlText w:val="•"/>
      <w:lvlJc w:val="left"/>
      <w:pPr>
        <w:ind w:hanging="358"/>
      </w:pPr>
      <w:rPr>
        <w:rFonts w:ascii="Times New Roman" w:eastAsia="Times New Roman" w:hAnsi="Times New Roman" w:hint="default"/>
        <w:w w:val="133"/>
        <w:sz w:val="23"/>
        <w:szCs w:val="23"/>
      </w:rPr>
    </w:lvl>
    <w:lvl w:ilvl="1" w:tplc="9C222D92">
      <w:start w:val="1"/>
      <w:numFmt w:val="bullet"/>
      <w:lvlText w:val="o"/>
      <w:lvlJc w:val="left"/>
      <w:pPr>
        <w:ind w:hanging="353"/>
      </w:pPr>
      <w:rPr>
        <w:rFonts w:ascii="Times New Roman" w:eastAsia="Times New Roman" w:hAnsi="Times New Roman" w:hint="default"/>
        <w:w w:val="108"/>
        <w:sz w:val="21"/>
        <w:szCs w:val="21"/>
      </w:rPr>
    </w:lvl>
    <w:lvl w:ilvl="2" w:tplc="C3C03FC2">
      <w:start w:val="1"/>
      <w:numFmt w:val="bullet"/>
      <w:lvlText w:val="•"/>
      <w:lvlJc w:val="left"/>
      <w:pPr>
        <w:ind w:hanging="353"/>
      </w:pPr>
      <w:rPr>
        <w:rFonts w:ascii="Times New Roman" w:eastAsia="Times New Roman" w:hAnsi="Times New Roman" w:hint="default"/>
        <w:w w:val="116"/>
        <w:sz w:val="23"/>
        <w:szCs w:val="23"/>
      </w:rPr>
    </w:lvl>
    <w:lvl w:ilvl="3" w:tplc="569E6626">
      <w:start w:val="1"/>
      <w:numFmt w:val="bullet"/>
      <w:lvlText w:val="•"/>
      <w:lvlJc w:val="left"/>
      <w:pPr>
        <w:ind w:hanging="348"/>
      </w:pPr>
      <w:rPr>
        <w:rFonts w:ascii="Arial" w:eastAsia="Arial" w:hAnsi="Arial" w:hint="default"/>
        <w:w w:val="112"/>
        <w:sz w:val="22"/>
        <w:szCs w:val="22"/>
      </w:rPr>
    </w:lvl>
    <w:lvl w:ilvl="4" w:tplc="5A6E832E">
      <w:start w:val="1"/>
      <w:numFmt w:val="bullet"/>
      <w:lvlText w:val="•"/>
      <w:lvlJc w:val="left"/>
      <w:rPr>
        <w:rFonts w:hint="default"/>
      </w:rPr>
    </w:lvl>
    <w:lvl w:ilvl="5" w:tplc="00EA5F96">
      <w:start w:val="1"/>
      <w:numFmt w:val="bullet"/>
      <w:lvlText w:val="•"/>
      <w:lvlJc w:val="left"/>
      <w:rPr>
        <w:rFonts w:hint="default"/>
      </w:rPr>
    </w:lvl>
    <w:lvl w:ilvl="6" w:tplc="625CDDFC">
      <w:start w:val="1"/>
      <w:numFmt w:val="bullet"/>
      <w:lvlText w:val="•"/>
      <w:lvlJc w:val="left"/>
      <w:rPr>
        <w:rFonts w:hint="default"/>
      </w:rPr>
    </w:lvl>
    <w:lvl w:ilvl="7" w:tplc="A71ECAE0">
      <w:start w:val="1"/>
      <w:numFmt w:val="bullet"/>
      <w:lvlText w:val="•"/>
      <w:lvlJc w:val="left"/>
      <w:rPr>
        <w:rFonts w:hint="default"/>
      </w:rPr>
    </w:lvl>
    <w:lvl w:ilvl="8" w:tplc="AD8ECBBA">
      <w:start w:val="1"/>
      <w:numFmt w:val="bullet"/>
      <w:lvlText w:val="•"/>
      <w:lvlJc w:val="left"/>
      <w:rPr>
        <w:rFonts w:hint="default"/>
      </w:rPr>
    </w:lvl>
  </w:abstractNum>
  <w:abstractNum w:abstractNumId="3">
    <w:nsid w:val="211E2103"/>
    <w:multiLevelType w:val="hybridMultilevel"/>
    <w:tmpl w:val="95626F5A"/>
    <w:lvl w:ilvl="0" w:tplc="38B4BDC2">
      <w:start w:val="1"/>
      <w:numFmt w:val="bullet"/>
      <w:lvlText w:val="o"/>
      <w:lvlJc w:val="left"/>
      <w:pPr>
        <w:ind w:hanging="364"/>
      </w:pPr>
      <w:rPr>
        <w:rFonts w:ascii="Times New Roman" w:eastAsia="Times New Roman" w:hAnsi="Times New Roman" w:hint="default"/>
        <w:w w:val="91"/>
        <w:sz w:val="25"/>
        <w:szCs w:val="25"/>
      </w:rPr>
    </w:lvl>
    <w:lvl w:ilvl="1" w:tplc="04090005">
      <w:start w:val="1"/>
      <w:numFmt w:val="bullet"/>
      <w:lvlText w:val=""/>
      <w:lvlJc w:val="left"/>
      <w:pPr>
        <w:ind w:hanging="355"/>
      </w:pPr>
      <w:rPr>
        <w:rFonts w:ascii="Wingdings" w:hAnsi="Wingdings" w:hint="default"/>
        <w:w w:val="115"/>
        <w:sz w:val="25"/>
        <w:szCs w:val="25"/>
      </w:rPr>
    </w:lvl>
    <w:lvl w:ilvl="2" w:tplc="1060775C">
      <w:start w:val="1"/>
      <w:numFmt w:val="bullet"/>
      <w:lvlText w:val="•"/>
      <w:lvlJc w:val="left"/>
      <w:rPr>
        <w:rFonts w:hint="default"/>
      </w:rPr>
    </w:lvl>
    <w:lvl w:ilvl="3" w:tplc="751E6E90">
      <w:start w:val="1"/>
      <w:numFmt w:val="bullet"/>
      <w:lvlText w:val="•"/>
      <w:lvlJc w:val="left"/>
      <w:rPr>
        <w:rFonts w:hint="default"/>
      </w:rPr>
    </w:lvl>
    <w:lvl w:ilvl="4" w:tplc="0D2CA812">
      <w:start w:val="1"/>
      <w:numFmt w:val="bullet"/>
      <w:lvlText w:val="•"/>
      <w:lvlJc w:val="left"/>
      <w:rPr>
        <w:rFonts w:hint="default"/>
      </w:rPr>
    </w:lvl>
    <w:lvl w:ilvl="5" w:tplc="57943058">
      <w:start w:val="1"/>
      <w:numFmt w:val="bullet"/>
      <w:lvlText w:val="•"/>
      <w:lvlJc w:val="left"/>
      <w:rPr>
        <w:rFonts w:hint="default"/>
      </w:rPr>
    </w:lvl>
    <w:lvl w:ilvl="6" w:tplc="1BEC8E08">
      <w:start w:val="1"/>
      <w:numFmt w:val="bullet"/>
      <w:lvlText w:val="•"/>
      <w:lvlJc w:val="left"/>
      <w:rPr>
        <w:rFonts w:hint="default"/>
      </w:rPr>
    </w:lvl>
    <w:lvl w:ilvl="7" w:tplc="69CAFB34">
      <w:start w:val="1"/>
      <w:numFmt w:val="bullet"/>
      <w:lvlText w:val="•"/>
      <w:lvlJc w:val="left"/>
      <w:rPr>
        <w:rFonts w:hint="default"/>
      </w:rPr>
    </w:lvl>
    <w:lvl w:ilvl="8" w:tplc="93301192">
      <w:start w:val="1"/>
      <w:numFmt w:val="bullet"/>
      <w:lvlText w:val="•"/>
      <w:lvlJc w:val="left"/>
      <w:rPr>
        <w:rFonts w:hint="default"/>
      </w:rPr>
    </w:lvl>
  </w:abstractNum>
  <w:abstractNum w:abstractNumId="4">
    <w:nsid w:val="33754148"/>
    <w:multiLevelType w:val="hybridMultilevel"/>
    <w:tmpl w:val="5D84EEC4"/>
    <w:lvl w:ilvl="0" w:tplc="BE123534">
      <w:start w:val="1"/>
      <w:numFmt w:val="bullet"/>
      <w:lvlText w:val="o"/>
      <w:lvlJc w:val="left"/>
      <w:pPr>
        <w:ind w:left="0" w:hanging="358"/>
      </w:pPr>
      <w:rPr>
        <w:rFonts w:ascii="Times New Roman" w:hAnsi="Times New Roman" w:cs="Times New Roman" w:hint="default"/>
        <w:color w:val="auto"/>
        <w:w w:val="102"/>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A1A54"/>
    <w:multiLevelType w:val="hybridMultilevel"/>
    <w:tmpl w:val="789A3D5C"/>
    <w:lvl w:ilvl="0" w:tplc="499E89E0">
      <w:start w:val="1"/>
      <w:numFmt w:val="bullet"/>
      <w:lvlText w:val="•"/>
      <w:lvlJc w:val="left"/>
      <w:pPr>
        <w:ind w:hanging="355"/>
      </w:pPr>
      <w:rPr>
        <w:rFonts w:ascii="Times New Roman" w:eastAsia="Times New Roman" w:hAnsi="Times New Roman" w:hint="default"/>
        <w:w w:val="131"/>
        <w:sz w:val="25"/>
        <w:szCs w:val="25"/>
      </w:rPr>
    </w:lvl>
    <w:lvl w:ilvl="1" w:tplc="E64A6C02">
      <w:start w:val="1"/>
      <w:numFmt w:val="bullet"/>
      <w:lvlText w:val="•"/>
      <w:lvlJc w:val="left"/>
      <w:pPr>
        <w:ind w:hanging="356"/>
      </w:pPr>
      <w:rPr>
        <w:rFonts w:ascii="Times New Roman" w:eastAsia="Times New Roman" w:hAnsi="Times New Roman" w:hint="default"/>
        <w:w w:val="143"/>
        <w:sz w:val="23"/>
        <w:szCs w:val="23"/>
      </w:rPr>
    </w:lvl>
    <w:lvl w:ilvl="2" w:tplc="F33E2A0C">
      <w:start w:val="1"/>
      <w:numFmt w:val="bullet"/>
      <w:lvlText w:val="o"/>
      <w:lvlJc w:val="left"/>
      <w:pPr>
        <w:ind w:hanging="418"/>
      </w:pPr>
      <w:rPr>
        <w:rFonts w:ascii="Times New Roman" w:eastAsia="Times New Roman" w:hAnsi="Times New Roman" w:hint="default"/>
        <w:w w:val="109"/>
        <w:sz w:val="21"/>
        <w:szCs w:val="21"/>
      </w:rPr>
    </w:lvl>
    <w:lvl w:ilvl="3" w:tplc="79DEB878">
      <w:start w:val="1"/>
      <w:numFmt w:val="bullet"/>
      <w:lvlText w:val="•"/>
      <w:lvlJc w:val="left"/>
      <w:rPr>
        <w:rFonts w:hint="default"/>
      </w:rPr>
    </w:lvl>
    <w:lvl w:ilvl="4" w:tplc="825CA972">
      <w:start w:val="1"/>
      <w:numFmt w:val="bullet"/>
      <w:lvlText w:val="•"/>
      <w:lvlJc w:val="left"/>
      <w:rPr>
        <w:rFonts w:hint="default"/>
      </w:rPr>
    </w:lvl>
    <w:lvl w:ilvl="5" w:tplc="17E299AC">
      <w:start w:val="1"/>
      <w:numFmt w:val="bullet"/>
      <w:lvlText w:val="•"/>
      <w:lvlJc w:val="left"/>
      <w:rPr>
        <w:rFonts w:hint="default"/>
      </w:rPr>
    </w:lvl>
    <w:lvl w:ilvl="6" w:tplc="DF541AAE">
      <w:start w:val="1"/>
      <w:numFmt w:val="bullet"/>
      <w:lvlText w:val="•"/>
      <w:lvlJc w:val="left"/>
      <w:rPr>
        <w:rFonts w:hint="default"/>
      </w:rPr>
    </w:lvl>
    <w:lvl w:ilvl="7" w:tplc="D1EE232E">
      <w:start w:val="1"/>
      <w:numFmt w:val="bullet"/>
      <w:lvlText w:val="•"/>
      <w:lvlJc w:val="left"/>
      <w:rPr>
        <w:rFonts w:hint="default"/>
      </w:rPr>
    </w:lvl>
    <w:lvl w:ilvl="8" w:tplc="F2D22372">
      <w:start w:val="1"/>
      <w:numFmt w:val="bullet"/>
      <w:lvlText w:val="•"/>
      <w:lvlJc w:val="left"/>
      <w:rPr>
        <w:rFonts w:hint="default"/>
      </w:rPr>
    </w:lvl>
  </w:abstractNum>
  <w:abstractNum w:abstractNumId="6">
    <w:nsid w:val="3F7939D6"/>
    <w:multiLevelType w:val="hybridMultilevel"/>
    <w:tmpl w:val="301E6D9C"/>
    <w:lvl w:ilvl="0" w:tplc="04090003">
      <w:start w:val="1"/>
      <w:numFmt w:val="bullet"/>
      <w:lvlText w:val="o"/>
      <w:lvlJc w:val="left"/>
      <w:pPr>
        <w:ind w:left="1990" w:hanging="360"/>
      </w:pPr>
      <w:rPr>
        <w:rFonts w:ascii="Courier New" w:hAnsi="Courier New" w:cs="Courier New"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7">
    <w:nsid w:val="448E3906"/>
    <w:multiLevelType w:val="hybridMultilevel"/>
    <w:tmpl w:val="D6B6B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732D2F"/>
    <w:multiLevelType w:val="hybridMultilevel"/>
    <w:tmpl w:val="471A032A"/>
    <w:lvl w:ilvl="0" w:tplc="B058D2EA">
      <w:start w:val="1"/>
      <w:numFmt w:val="bullet"/>
      <w:lvlText w:val="•"/>
      <w:lvlJc w:val="left"/>
      <w:pPr>
        <w:ind w:hanging="349"/>
      </w:pPr>
      <w:rPr>
        <w:rFonts w:ascii="Times New Roman" w:eastAsia="Times New Roman" w:hAnsi="Times New Roman" w:hint="default"/>
        <w:color w:val="111111"/>
        <w:w w:val="132"/>
        <w:sz w:val="23"/>
        <w:szCs w:val="23"/>
      </w:rPr>
    </w:lvl>
    <w:lvl w:ilvl="1" w:tplc="DDBAB730">
      <w:start w:val="1"/>
      <w:numFmt w:val="bullet"/>
      <w:lvlText w:val="o"/>
      <w:lvlJc w:val="left"/>
      <w:pPr>
        <w:ind w:hanging="368"/>
      </w:pPr>
      <w:rPr>
        <w:rFonts w:ascii="Times New Roman" w:eastAsia="Times New Roman" w:hAnsi="Times New Roman" w:hint="default"/>
        <w:color w:val="B3B3B3"/>
        <w:w w:val="112"/>
        <w:sz w:val="23"/>
        <w:szCs w:val="23"/>
      </w:rPr>
    </w:lvl>
    <w:lvl w:ilvl="2" w:tplc="4EC070AE">
      <w:start w:val="1"/>
      <w:numFmt w:val="bullet"/>
      <w:lvlText w:val="•"/>
      <w:lvlJc w:val="left"/>
      <w:rPr>
        <w:rFonts w:hint="default"/>
      </w:rPr>
    </w:lvl>
    <w:lvl w:ilvl="3" w:tplc="65562C8E">
      <w:start w:val="1"/>
      <w:numFmt w:val="bullet"/>
      <w:lvlText w:val="•"/>
      <w:lvlJc w:val="left"/>
      <w:rPr>
        <w:rFonts w:hint="default"/>
      </w:rPr>
    </w:lvl>
    <w:lvl w:ilvl="4" w:tplc="CB7CD000">
      <w:start w:val="1"/>
      <w:numFmt w:val="bullet"/>
      <w:lvlText w:val="•"/>
      <w:lvlJc w:val="left"/>
      <w:rPr>
        <w:rFonts w:hint="default"/>
      </w:rPr>
    </w:lvl>
    <w:lvl w:ilvl="5" w:tplc="426A647A">
      <w:start w:val="1"/>
      <w:numFmt w:val="bullet"/>
      <w:lvlText w:val="•"/>
      <w:lvlJc w:val="left"/>
      <w:rPr>
        <w:rFonts w:hint="default"/>
      </w:rPr>
    </w:lvl>
    <w:lvl w:ilvl="6" w:tplc="3110AE40">
      <w:start w:val="1"/>
      <w:numFmt w:val="bullet"/>
      <w:lvlText w:val="•"/>
      <w:lvlJc w:val="left"/>
      <w:rPr>
        <w:rFonts w:hint="default"/>
      </w:rPr>
    </w:lvl>
    <w:lvl w:ilvl="7" w:tplc="7DC67356">
      <w:start w:val="1"/>
      <w:numFmt w:val="bullet"/>
      <w:lvlText w:val="•"/>
      <w:lvlJc w:val="left"/>
      <w:rPr>
        <w:rFonts w:hint="default"/>
      </w:rPr>
    </w:lvl>
    <w:lvl w:ilvl="8" w:tplc="48A416A4">
      <w:start w:val="1"/>
      <w:numFmt w:val="bullet"/>
      <w:lvlText w:val="•"/>
      <w:lvlJc w:val="left"/>
      <w:rPr>
        <w:rFonts w:hint="default"/>
      </w:rPr>
    </w:lvl>
  </w:abstractNum>
  <w:abstractNum w:abstractNumId="9">
    <w:nsid w:val="539A03D7"/>
    <w:multiLevelType w:val="hybridMultilevel"/>
    <w:tmpl w:val="F29E427E"/>
    <w:lvl w:ilvl="0" w:tplc="04090003">
      <w:start w:val="1"/>
      <w:numFmt w:val="bullet"/>
      <w:lvlText w:val="o"/>
      <w:lvlJc w:val="left"/>
      <w:pPr>
        <w:ind w:left="1990" w:hanging="360"/>
      </w:pPr>
      <w:rPr>
        <w:rFonts w:ascii="Courier New" w:hAnsi="Courier New" w:cs="Courier New"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10">
    <w:nsid w:val="73B651AF"/>
    <w:multiLevelType w:val="hybridMultilevel"/>
    <w:tmpl w:val="CF6AD38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
    <w:nsid w:val="76C82964"/>
    <w:multiLevelType w:val="hybridMultilevel"/>
    <w:tmpl w:val="5922CA5C"/>
    <w:lvl w:ilvl="0" w:tplc="A372E61A">
      <w:start w:val="1"/>
      <w:numFmt w:val="bullet"/>
      <w:lvlText w:val="o"/>
      <w:lvlJc w:val="left"/>
      <w:pPr>
        <w:ind w:hanging="358"/>
      </w:pPr>
      <w:rPr>
        <w:rFonts w:ascii="Times New Roman" w:eastAsia="Times New Roman" w:hAnsi="Times New Roman" w:hint="default"/>
        <w:color w:val="A3A3A3"/>
        <w:w w:val="102"/>
        <w:sz w:val="23"/>
        <w:szCs w:val="23"/>
      </w:rPr>
    </w:lvl>
    <w:lvl w:ilvl="1" w:tplc="039E3026">
      <w:start w:val="1"/>
      <w:numFmt w:val="bullet"/>
      <w:lvlText w:val="•"/>
      <w:lvlJc w:val="left"/>
      <w:rPr>
        <w:rFonts w:hint="default"/>
      </w:rPr>
    </w:lvl>
    <w:lvl w:ilvl="2" w:tplc="9D6EEC14">
      <w:start w:val="1"/>
      <w:numFmt w:val="bullet"/>
      <w:lvlText w:val="•"/>
      <w:lvlJc w:val="left"/>
      <w:rPr>
        <w:rFonts w:hint="default"/>
      </w:rPr>
    </w:lvl>
    <w:lvl w:ilvl="3" w:tplc="6B8C771E">
      <w:start w:val="1"/>
      <w:numFmt w:val="bullet"/>
      <w:lvlText w:val="•"/>
      <w:lvlJc w:val="left"/>
      <w:rPr>
        <w:rFonts w:hint="default"/>
      </w:rPr>
    </w:lvl>
    <w:lvl w:ilvl="4" w:tplc="3904CBC0">
      <w:start w:val="1"/>
      <w:numFmt w:val="bullet"/>
      <w:lvlText w:val="•"/>
      <w:lvlJc w:val="left"/>
      <w:rPr>
        <w:rFonts w:hint="default"/>
      </w:rPr>
    </w:lvl>
    <w:lvl w:ilvl="5" w:tplc="2CB21CA4">
      <w:start w:val="1"/>
      <w:numFmt w:val="bullet"/>
      <w:lvlText w:val="•"/>
      <w:lvlJc w:val="left"/>
      <w:rPr>
        <w:rFonts w:hint="default"/>
      </w:rPr>
    </w:lvl>
    <w:lvl w:ilvl="6" w:tplc="13C4A6BC">
      <w:start w:val="1"/>
      <w:numFmt w:val="bullet"/>
      <w:lvlText w:val="•"/>
      <w:lvlJc w:val="left"/>
      <w:rPr>
        <w:rFonts w:hint="default"/>
      </w:rPr>
    </w:lvl>
    <w:lvl w:ilvl="7" w:tplc="FB382D1C">
      <w:start w:val="1"/>
      <w:numFmt w:val="bullet"/>
      <w:lvlText w:val="•"/>
      <w:lvlJc w:val="left"/>
      <w:rPr>
        <w:rFonts w:hint="default"/>
      </w:rPr>
    </w:lvl>
    <w:lvl w:ilvl="8" w:tplc="DF16F20A">
      <w:start w:val="1"/>
      <w:numFmt w:val="bullet"/>
      <w:lvlText w:val="•"/>
      <w:lvlJc w:val="left"/>
      <w:rPr>
        <w:rFonts w:hint="default"/>
      </w:rPr>
    </w:lvl>
  </w:abstractNum>
  <w:abstractNum w:abstractNumId="12">
    <w:nsid w:val="78436454"/>
    <w:multiLevelType w:val="multilevel"/>
    <w:tmpl w:val="312853F4"/>
    <w:lvl w:ilvl="0">
      <w:start w:val="1"/>
      <w:numFmt w:val="decimal"/>
      <w:lvlText w:val="%1."/>
      <w:lvlJc w:val="left"/>
      <w:pPr>
        <w:ind w:left="950" w:hanging="360"/>
      </w:pPr>
    </w:lvl>
    <w:lvl w:ilvl="1">
      <w:start w:val="1"/>
      <w:numFmt w:val="decimal"/>
      <w:isLgl/>
      <w:lvlText w:val="%1.%2"/>
      <w:lvlJc w:val="left"/>
      <w:pPr>
        <w:ind w:left="950"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num w:numId="1">
    <w:abstractNumId w:val="8"/>
  </w:num>
  <w:num w:numId="2">
    <w:abstractNumId w:val="11"/>
  </w:num>
  <w:num w:numId="3">
    <w:abstractNumId w:val="0"/>
  </w:num>
  <w:num w:numId="4">
    <w:abstractNumId w:val="2"/>
  </w:num>
  <w:num w:numId="5">
    <w:abstractNumId w:val="3"/>
  </w:num>
  <w:num w:numId="6">
    <w:abstractNumId w:val="5"/>
  </w:num>
  <w:num w:numId="7">
    <w:abstractNumId w:val="1"/>
  </w:num>
  <w:num w:numId="8">
    <w:abstractNumId w:val="7"/>
  </w:num>
  <w:num w:numId="9">
    <w:abstractNumId w:val="6"/>
  </w:num>
  <w:num w:numId="10">
    <w:abstractNumId w:val="9"/>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rawingGridHorizontalSpacing w:val="110"/>
  <w:displayHorizontalDrawingGridEvery w:val="2"/>
  <w:characterSpacingControl w:val="doNotCompress"/>
  <w:compat>
    <w:ulTrailSpace/>
    <w:compatSetting w:name="compatibilityMode" w:uri="http://schemas.microsoft.com/office/word" w:val="12"/>
  </w:compat>
  <w:rsids>
    <w:rsidRoot w:val="00C635A2"/>
    <w:rsid w:val="00007BDB"/>
    <w:rsid w:val="00072B50"/>
    <w:rsid w:val="00094026"/>
    <w:rsid w:val="000A2662"/>
    <w:rsid w:val="000A580D"/>
    <w:rsid w:val="00121377"/>
    <w:rsid w:val="00141FE4"/>
    <w:rsid w:val="001A137C"/>
    <w:rsid w:val="001C6061"/>
    <w:rsid w:val="00223800"/>
    <w:rsid w:val="0023031D"/>
    <w:rsid w:val="002429A3"/>
    <w:rsid w:val="00247E0B"/>
    <w:rsid w:val="002B1B3B"/>
    <w:rsid w:val="002C20F6"/>
    <w:rsid w:val="00372508"/>
    <w:rsid w:val="003E55B7"/>
    <w:rsid w:val="004775E6"/>
    <w:rsid w:val="00491370"/>
    <w:rsid w:val="004F7140"/>
    <w:rsid w:val="0053288D"/>
    <w:rsid w:val="00541626"/>
    <w:rsid w:val="005421A8"/>
    <w:rsid w:val="005A481D"/>
    <w:rsid w:val="00657ECD"/>
    <w:rsid w:val="00657F41"/>
    <w:rsid w:val="006F2E01"/>
    <w:rsid w:val="00797CE9"/>
    <w:rsid w:val="00823217"/>
    <w:rsid w:val="00856A66"/>
    <w:rsid w:val="00861A02"/>
    <w:rsid w:val="00886191"/>
    <w:rsid w:val="00935DB9"/>
    <w:rsid w:val="009F4D20"/>
    <w:rsid w:val="00A11078"/>
    <w:rsid w:val="00A140DC"/>
    <w:rsid w:val="00A25DC1"/>
    <w:rsid w:val="00A33FE3"/>
    <w:rsid w:val="00A579B1"/>
    <w:rsid w:val="00A65B63"/>
    <w:rsid w:val="00A77CA8"/>
    <w:rsid w:val="00B368A8"/>
    <w:rsid w:val="00B63A2B"/>
    <w:rsid w:val="00C62497"/>
    <w:rsid w:val="00C635A2"/>
    <w:rsid w:val="00C65AF0"/>
    <w:rsid w:val="00C8569A"/>
    <w:rsid w:val="00D339A6"/>
    <w:rsid w:val="00D57F36"/>
    <w:rsid w:val="00D8528E"/>
    <w:rsid w:val="00DB57FE"/>
    <w:rsid w:val="00DD3FCA"/>
    <w:rsid w:val="00E66A7E"/>
    <w:rsid w:val="00EE0ED8"/>
    <w:rsid w:val="00F72AAE"/>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5B7"/>
  </w:style>
  <w:style w:type="paragraph" w:styleId="Heading1">
    <w:name w:val="heading 1"/>
    <w:basedOn w:val="Normal"/>
    <w:uiPriority w:val="1"/>
    <w:qFormat/>
    <w:rsid w:val="003E55B7"/>
    <w:pPr>
      <w:outlineLvl w:val="0"/>
    </w:pPr>
    <w:rPr>
      <w:rFonts w:ascii="Times New Roman" w:eastAsia="Times New Roman" w:hAnsi="Times New Roman"/>
      <w:sz w:val="35"/>
      <w:szCs w:val="35"/>
    </w:rPr>
  </w:style>
  <w:style w:type="paragraph" w:styleId="Heading2">
    <w:name w:val="heading 2"/>
    <w:basedOn w:val="Normal"/>
    <w:uiPriority w:val="1"/>
    <w:qFormat/>
    <w:rsid w:val="003E55B7"/>
    <w:pPr>
      <w:spacing w:before="26"/>
      <w:ind w:left="1110"/>
      <w:outlineLvl w:val="1"/>
    </w:pPr>
    <w:rPr>
      <w:rFonts w:ascii="Times New Roman" w:eastAsia="Times New Roman" w:hAnsi="Times New Roman"/>
      <w:b/>
      <w:bCs/>
      <w:sz w:val="34"/>
      <w:szCs w:val="34"/>
    </w:rPr>
  </w:style>
  <w:style w:type="paragraph" w:styleId="Heading3">
    <w:name w:val="heading 3"/>
    <w:basedOn w:val="Normal"/>
    <w:uiPriority w:val="1"/>
    <w:qFormat/>
    <w:rsid w:val="003E55B7"/>
    <w:pPr>
      <w:outlineLvl w:val="2"/>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55B7"/>
    <w:pPr>
      <w:ind w:left="1270"/>
    </w:pPr>
    <w:rPr>
      <w:rFonts w:ascii="Times New Roman" w:eastAsia="Times New Roman" w:hAnsi="Times New Roman"/>
      <w:sz w:val="23"/>
      <w:szCs w:val="23"/>
    </w:rPr>
  </w:style>
  <w:style w:type="paragraph" w:styleId="ListParagraph">
    <w:name w:val="List Paragraph"/>
    <w:basedOn w:val="Normal"/>
    <w:uiPriority w:val="1"/>
    <w:qFormat/>
    <w:rsid w:val="003E55B7"/>
  </w:style>
  <w:style w:type="paragraph" w:customStyle="1" w:styleId="TableParagraph">
    <w:name w:val="Table Paragraph"/>
    <w:basedOn w:val="Normal"/>
    <w:uiPriority w:val="1"/>
    <w:qFormat/>
    <w:rsid w:val="003E55B7"/>
  </w:style>
  <w:style w:type="table" w:styleId="TableGrid">
    <w:name w:val="Table Grid"/>
    <w:basedOn w:val="TableNormal"/>
    <w:uiPriority w:val="59"/>
    <w:rsid w:val="0079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3217"/>
    <w:rPr>
      <w:rFonts w:ascii="Tahoma" w:hAnsi="Tahoma" w:cs="Tahoma"/>
      <w:sz w:val="16"/>
      <w:szCs w:val="16"/>
    </w:rPr>
  </w:style>
  <w:style w:type="character" w:customStyle="1" w:styleId="BalloonTextChar">
    <w:name w:val="Balloon Text Char"/>
    <w:basedOn w:val="DefaultParagraphFont"/>
    <w:link w:val="BalloonText"/>
    <w:uiPriority w:val="99"/>
    <w:semiHidden/>
    <w:rsid w:val="00823217"/>
    <w:rPr>
      <w:rFonts w:ascii="Tahoma" w:hAnsi="Tahoma" w:cs="Tahoma"/>
      <w:sz w:val="16"/>
      <w:szCs w:val="16"/>
    </w:rPr>
  </w:style>
  <w:style w:type="character" w:styleId="Hyperlink">
    <w:name w:val="Hyperlink"/>
    <w:basedOn w:val="DefaultParagraphFont"/>
    <w:uiPriority w:val="99"/>
    <w:unhideWhenUsed/>
    <w:rsid w:val="0082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35"/>
      <w:szCs w:val="35"/>
    </w:rPr>
  </w:style>
  <w:style w:type="paragraph" w:styleId="Heading2">
    <w:name w:val="heading 2"/>
    <w:basedOn w:val="Normal"/>
    <w:uiPriority w:val="1"/>
    <w:qFormat/>
    <w:pPr>
      <w:spacing w:before="26"/>
      <w:ind w:left="1110"/>
      <w:outlineLvl w:val="1"/>
    </w:pPr>
    <w:rPr>
      <w:rFonts w:ascii="Times New Roman" w:eastAsia="Times New Roman" w:hAnsi="Times New Roman"/>
      <w:b/>
      <w:bCs/>
      <w:sz w:val="34"/>
      <w:szCs w:val="34"/>
    </w:rPr>
  </w:style>
  <w:style w:type="paragraph" w:styleId="Heading3">
    <w:name w:val="heading 3"/>
    <w:basedOn w:val="Normal"/>
    <w:uiPriority w:val="1"/>
    <w:qFormat/>
    <w:pPr>
      <w:outlineLvl w:val="2"/>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9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3217"/>
    <w:rPr>
      <w:rFonts w:ascii="Tahoma" w:hAnsi="Tahoma" w:cs="Tahoma"/>
      <w:sz w:val="16"/>
      <w:szCs w:val="16"/>
    </w:rPr>
  </w:style>
  <w:style w:type="character" w:customStyle="1" w:styleId="BalloonTextChar">
    <w:name w:val="Balloon Text Char"/>
    <w:basedOn w:val="DefaultParagraphFont"/>
    <w:link w:val="BalloonText"/>
    <w:uiPriority w:val="99"/>
    <w:semiHidden/>
    <w:rsid w:val="00823217"/>
    <w:rPr>
      <w:rFonts w:ascii="Tahoma" w:hAnsi="Tahoma" w:cs="Tahoma"/>
      <w:sz w:val="16"/>
      <w:szCs w:val="16"/>
    </w:rPr>
  </w:style>
  <w:style w:type="character" w:styleId="Hyperlink">
    <w:name w:val="Hyperlink"/>
    <w:basedOn w:val="DefaultParagraphFont"/>
    <w:uiPriority w:val="99"/>
    <w:unhideWhenUsed/>
    <w:rsid w:val="0082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oh/legal/print/paralegals-and-the-legal-assistant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lie.shadoan@wku.edu" TargetMode="External"/><Relationship Id="rId12" Type="http://schemas.openxmlformats.org/officeDocument/2006/relationships/hyperlink" Target="http://www.forbes.com/pictures/mkl45efde/1-paralegallegal-assist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bes.com/pictures/mkl45hjje/7-legal-assistant-4" TargetMode="External"/><Relationship Id="rId5" Type="http://schemas.openxmlformats.org/officeDocument/2006/relationships/settings" Target="settings.xml"/><Relationship Id="rId10" Type="http://schemas.openxmlformats.org/officeDocument/2006/relationships/hyperlink" Target="http://www.forbes.com/pictures/mkl45mehd/7-legal-assistant-5" TargetMode="External"/><Relationship Id="rId4" Type="http://schemas.microsoft.com/office/2007/relationships/stylesWithEffects" Target="stylesWithEffects.xml"/><Relationship Id="rId9" Type="http://schemas.openxmlformats.org/officeDocument/2006/relationships/hyperlink" Target="http://www.money.usnews.com/careers/best-jobs/paraleg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EC15-3096-44C3-BF90-0DBD044F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Melna</dc:creator>
  <cp:lastModifiedBy>Hollis, Michelle</cp:lastModifiedBy>
  <cp:revision>4</cp:revision>
  <cp:lastPrinted>2013-10-31T16:05:00Z</cp:lastPrinted>
  <dcterms:created xsi:type="dcterms:W3CDTF">2013-11-12T17:16:00Z</dcterms:created>
  <dcterms:modified xsi:type="dcterms:W3CDTF">2013-11-12T18:46:00Z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2013-08-22T00:00:00Z</vt:filetime>
  </property>
</Properties>
</file>