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2026 Panhellenic Association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New Member Scholarship.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DEADLINE: MARCH 1ST AT 12:00 a.m.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Please provide the following information.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First and Last Name:                                         Cumulative GPA: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WKU ID:                                                           Email: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Major/Minor:                                                    Classification: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Pledge Year:                                                      Sorority Affiliation: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IMPORTANT: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To qualify for this scholarship, you must also complete a TOPDollar application by February 1st. In addition to the TOPDollar application, please submit this application as a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u w:val="single"/>
          <w:rtl w:val="0"/>
        </w:rPr>
        <w:t xml:space="preserve">Word document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and email it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36"/>
            <w:szCs w:val="36"/>
            <w:u w:val="single"/>
            <w:rtl w:val="0"/>
          </w:rPr>
          <w:t xml:space="preserve">PanScholarships@gmail.com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with “*Insert Your Name Here* New Member Scholarship Application” as the subject line.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Please limit your responses to 300-400 words.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What have you contributed to your chapter during your new member period?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How have you grown (personally, academically, etc.) during your new member period?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How do you anticipate or hope to contribute to your chapter and to the WKU Greek community during the rest of your time at WKU?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How have you been involved during your new member period in your chapter and at WKU? If you are a freshman, you may list some involvement from high school, but please limit this to three items.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9247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9247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9247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9247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9247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9247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9247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9247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9247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9247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9247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9247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9247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9247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9247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9247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9247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9247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9247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247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9247C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2E6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E673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anScholarship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jYsZPL9r11CEqqVa2/WoBjntEg==">CgMxLjA4AHIhMTd2Q2NoeS1nVGlFTDNlamZaTG9DZjFmR29LTl9ITzNE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2025-02-03T21:37:00Z</dcterms:created>
  <dc:creator>Hayes, Abigail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a56ad1e0-70ce-4be6-92c4-be8fa8523008</vt:lpwstr>
  </property>
  <property fmtid="{D5CDD505-2E9C-101B-9397-08002B2CF9AE}" pid="3" name="ContentTypeId">
    <vt:lpwstr>0x010100D55F37553B17DA4C8A7E1B8C1496A090</vt:lpwstr>
  </property>
</Properties>
</file>